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41752" w14:textId="77777777" w:rsidR="00FA5BAA" w:rsidRPr="008F5784" w:rsidRDefault="00FA5BAA" w:rsidP="00524C3A">
      <w:pPr>
        <w:spacing w:after="0"/>
        <w:jc w:val="center"/>
        <w:rPr>
          <w:rFonts w:ascii="Montserrat SemiBold" w:eastAsia="Times New Roman" w:hAnsi="Montserrat SemiBold" w:cs="Arial"/>
        </w:rPr>
      </w:pPr>
      <w:r w:rsidRPr="008F5784">
        <w:rPr>
          <w:rFonts w:ascii="Montserrat SemiBold" w:eastAsia="Times New Roman" w:hAnsi="Montserrat SemiBold" w:cs="Arial"/>
        </w:rPr>
        <w:t>M I N U T A</w:t>
      </w:r>
    </w:p>
    <w:p w14:paraId="01EF9F3A" w14:textId="77777777" w:rsidR="00CE48EA" w:rsidRPr="008F5784" w:rsidRDefault="00524C3A" w:rsidP="00524C3A">
      <w:pPr>
        <w:spacing w:after="0"/>
        <w:jc w:val="center"/>
        <w:rPr>
          <w:rFonts w:ascii="Montserrat SemiBold" w:eastAsia="Times New Roman" w:hAnsi="Montserrat SemiBold" w:cs="Arial"/>
        </w:rPr>
      </w:pPr>
      <w:r w:rsidRPr="008F5784">
        <w:rPr>
          <w:rFonts w:ascii="Montserrat SemiBold" w:eastAsia="Times New Roman" w:hAnsi="Montserrat SemiBold" w:cs="Arial"/>
        </w:rPr>
        <w:t>LISTA DE ASISTENCIA</w:t>
      </w:r>
      <w:r w:rsidR="00E9665B" w:rsidRPr="008F5784">
        <w:rPr>
          <w:rFonts w:ascii="Montserrat SemiBold" w:eastAsia="Times New Roman" w:hAnsi="Montserrat SemiBold" w:cs="Arial"/>
        </w:rPr>
        <w:tab/>
      </w:r>
      <w:r w:rsidR="00E9665B" w:rsidRPr="008F5784">
        <w:rPr>
          <w:rFonts w:ascii="Montserrat SemiBold" w:eastAsia="Times New Roman" w:hAnsi="Montserrat SemiBold" w:cs="Arial"/>
        </w:rPr>
        <w:tab/>
      </w:r>
      <w:r w:rsidR="00E9665B" w:rsidRPr="008F5784">
        <w:rPr>
          <w:rFonts w:ascii="Montserrat SemiBold" w:eastAsia="Times New Roman" w:hAnsi="Montserrat SemiBold" w:cs="Arial"/>
        </w:rPr>
        <w:tab/>
      </w:r>
      <w:r w:rsidR="00E9665B" w:rsidRPr="008F5784">
        <w:rPr>
          <w:rFonts w:ascii="Montserrat SemiBold" w:eastAsia="Times New Roman" w:hAnsi="Montserrat SemiBold" w:cs="Arial"/>
        </w:rPr>
        <w:tab/>
      </w:r>
      <w:r w:rsidR="00E9665B" w:rsidRPr="008F5784">
        <w:rPr>
          <w:rFonts w:ascii="Montserrat SemiBold" w:eastAsia="Times New Roman" w:hAnsi="Montserrat SemiBold" w:cs="Arial"/>
        </w:rPr>
        <w:tab/>
      </w:r>
      <w:r w:rsidR="00071D26" w:rsidRPr="008F5784">
        <w:rPr>
          <w:rFonts w:ascii="Montserrat SemiBold" w:eastAsia="Times New Roman" w:hAnsi="Montserrat SemiBold" w:cs="Arial"/>
        </w:rPr>
        <w:tab/>
      </w:r>
      <w:r w:rsidR="00E9665B" w:rsidRPr="008F5784">
        <w:rPr>
          <w:rFonts w:ascii="Montserrat SemiBold" w:eastAsia="Times New Roman" w:hAnsi="Montserrat SemiBold" w:cs="Arial"/>
        </w:rPr>
        <w:t xml:space="preserve">Fecha: </w:t>
      </w:r>
      <w:r w:rsidR="00D64A37">
        <w:rPr>
          <w:rFonts w:ascii="Montserrat SemiBold" w:eastAsia="Times New Roman" w:hAnsi="Montserrat SemiBold" w:cs="Arial"/>
        </w:rPr>
        <w:t>8</w:t>
      </w:r>
      <w:r w:rsidR="002D5EF9">
        <w:rPr>
          <w:rFonts w:ascii="Montserrat SemiBold" w:eastAsia="Times New Roman" w:hAnsi="Montserrat SemiBold" w:cs="Arial"/>
        </w:rPr>
        <w:t xml:space="preserve"> de </w:t>
      </w:r>
      <w:r w:rsidR="00D64A37">
        <w:rPr>
          <w:rFonts w:ascii="Montserrat SemiBold" w:eastAsia="Times New Roman" w:hAnsi="Montserrat SemiBold" w:cs="Arial"/>
        </w:rPr>
        <w:t>abril</w:t>
      </w:r>
      <w:r w:rsidR="002D5EF9">
        <w:rPr>
          <w:rFonts w:ascii="Montserrat SemiBold" w:eastAsia="Times New Roman" w:hAnsi="Montserrat SemiBold" w:cs="Arial"/>
        </w:rPr>
        <w:t xml:space="preserve"> de 20</w:t>
      </w:r>
      <w:r w:rsidR="00F36DBD">
        <w:rPr>
          <w:rFonts w:ascii="Montserrat SemiBold" w:eastAsia="Times New Roman" w:hAnsi="Montserrat SemiBold" w:cs="Arial"/>
        </w:rPr>
        <w:t>20</w:t>
      </w:r>
    </w:p>
    <w:p w14:paraId="60BC200D" w14:textId="77777777" w:rsidR="00E9665B" w:rsidRDefault="00E9665B" w:rsidP="00524C3A">
      <w:pPr>
        <w:spacing w:after="0"/>
        <w:jc w:val="center"/>
        <w:rPr>
          <w:u w:val="single"/>
        </w:rPr>
      </w:pPr>
    </w:p>
    <w:tbl>
      <w:tblPr>
        <w:tblpPr w:leftFromText="141" w:rightFromText="141" w:vertAnchor="text" w:horzAnchor="margin" w:tblpXSpec="center" w:tblpY="1"/>
        <w:tblW w:w="14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3"/>
        <w:gridCol w:w="2857"/>
        <w:gridCol w:w="1829"/>
        <w:gridCol w:w="3800"/>
        <w:gridCol w:w="3285"/>
      </w:tblGrid>
      <w:tr w:rsidR="00D65AE5" w:rsidRPr="00AC3426" w14:paraId="5CB4AFBB" w14:textId="77777777" w:rsidTr="00D758B0">
        <w:trPr>
          <w:trHeight w:val="416"/>
          <w:tblHeader/>
        </w:trPr>
        <w:tc>
          <w:tcPr>
            <w:tcW w:w="14204" w:type="dxa"/>
            <w:gridSpan w:val="5"/>
            <w:shd w:val="clear" w:color="000000" w:fill="DDD9C3"/>
          </w:tcPr>
          <w:p w14:paraId="2C268478" w14:textId="77777777" w:rsidR="00F36DBD" w:rsidRPr="008F5784" w:rsidRDefault="00FA5BAA" w:rsidP="00D758B0">
            <w:pPr>
              <w:spacing w:after="0" w:line="240" w:lineRule="auto"/>
              <w:rPr>
                <w:rFonts w:ascii="Montserrat SemiBold" w:eastAsia="Times New Roman" w:hAnsi="Montserrat SemiBold" w:cs="Arial"/>
              </w:rPr>
            </w:pPr>
            <w:r w:rsidRPr="008F5784">
              <w:rPr>
                <w:rFonts w:ascii="Montserrat SemiBold" w:eastAsia="Times New Roman" w:hAnsi="Montserrat SemiBold" w:cs="Arial"/>
              </w:rPr>
              <w:t>ASUNTO:</w:t>
            </w:r>
            <w:r w:rsidR="00BE41B8" w:rsidRPr="008F5784">
              <w:rPr>
                <w:rFonts w:ascii="Montserrat SemiBold" w:eastAsia="Times New Roman" w:hAnsi="Montserrat SemiBold" w:cs="Arial"/>
              </w:rPr>
              <w:t xml:space="preserve"> </w:t>
            </w:r>
            <w:r w:rsidR="00EA3438">
              <w:rPr>
                <w:rFonts w:ascii="Montserrat SemiBold" w:eastAsia="Times New Roman" w:hAnsi="Montserrat SemiBold" w:cs="Arial"/>
              </w:rPr>
              <w:t>Capacitación PbR y SED</w:t>
            </w:r>
          </w:p>
        </w:tc>
      </w:tr>
      <w:tr w:rsidR="00617838" w:rsidRPr="00AC3426" w14:paraId="4F026F2E" w14:textId="77777777" w:rsidTr="00D758B0">
        <w:trPr>
          <w:trHeight w:val="391"/>
          <w:tblHeader/>
        </w:trPr>
        <w:tc>
          <w:tcPr>
            <w:tcW w:w="2505" w:type="dxa"/>
            <w:shd w:val="clear" w:color="auto" w:fill="DDD9C3" w:themeFill="background2" w:themeFillShade="E6"/>
            <w:vAlign w:val="center"/>
            <w:hideMark/>
          </w:tcPr>
          <w:p w14:paraId="1AC6855C" w14:textId="77777777" w:rsidR="00D65AE5" w:rsidRPr="008F5784" w:rsidRDefault="00D65AE5" w:rsidP="00DD438C">
            <w:pPr>
              <w:spacing w:after="0" w:line="240" w:lineRule="auto"/>
              <w:jc w:val="center"/>
              <w:rPr>
                <w:rFonts w:ascii="Montserrat SemiBold" w:eastAsia="Times New Roman" w:hAnsi="Montserrat SemiBold" w:cs="Arial"/>
              </w:rPr>
            </w:pPr>
            <w:r w:rsidRPr="008F5784">
              <w:rPr>
                <w:rFonts w:ascii="Montserrat SemiBold" w:eastAsia="Times New Roman" w:hAnsi="Montserrat SemiBold" w:cs="Arial"/>
              </w:rPr>
              <w:t>Nombre</w:t>
            </w:r>
          </w:p>
        </w:tc>
        <w:tc>
          <w:tcPr>
            <w:tcW w:w="2952" w:type="dxa"/>
            <w:shd w:val="clear" w:color="auto" w:fill="DDD9C3" w:themeFill="background2" w:themeFillShade="E6"/>
            <w:vAlign w:val="center"/>
            <w:hideMark/>
          </w:tcPr>
          <w:p w14:paraId="4CF6C787" w14:textId="77777777" w:rsidR="00D65AE5" w:rsidRPr="008F5784" w:rsidRDefault="00D65AE5" w:rsidP="00DD438C">
            <w:pPr>
              <w:spacing w:after="0" w:line="240" w:lineRule="auto"/>
              <w:jc w:val="center"/>
              <w:rPr>
                <w:rFonts w:ascii="Montserrat SemiBold" w:eastAsia="Times New Roman" w:hAnsi="Montserrat SemiBold" w:cs="Arial"/>
              </w:rPr>
            </w:pPr>
            <w:r w:rsidRPr="008F5784">
              <w:rPr>
                <w:rFonts w:ascii="Montserrat SemiBold" w:eastAsia="Times New Roman" w:hAnsi="Montserrat SemiBold" w:cs="Arial"/>
              </w:rPr>
              <w:t>Cargo</w:t>
            </w:r>
          </w:p>
        </w:tc>
        <w:tc>
          <w:tcPr>
            <w:tcW w:w="1855" w:type="dxa"/>
            <w:shd w:val="clear" w:color="auto" w:fill="DDD9C3" w:themeFill="background2" w:themeFillShade="E6"/>
            <w:vAlign w:val="center"/>
          </w:tcPr>
          <w:p w14:paraId="32516D38" w14:textId="77777777" w:rsidR="00DD438C" w:rsidRPr="008F5784" w:rsidRDefault="00D65AE5" w:rsidP="00562EEF">
            <w:pPr>
              <w:spacing w:after="0" w:line="240" w:lineRule="auto"/>
              <w:jc w:val="center"/>
              <w:rPr>
                <w:rFonts w:ascii="Montserrat SemiBold" w:eastAsia="Times New Roman" w:hAnsi="Montserrat SemiBold" w:cs="Arial"/>
              </w:rPr>
            </w:pPr>
            <w:r w:rsidRPr="008F5784">
              <w:rPr>
                <w:rFonts w:ascii="Montserrat SemiBold" w:eastAsia="Times New Roman" w:hAnsi="Montserrat SemiBold" w:cs="Arial"/>
              </w:rPr>
              <w:t>Institución</w:t>
            </w:r>
          </w:p>
        </w:tc>
        <w:tc>
          <w:tcPr>
            <w:tcW w:w="3607" w:type="dxa"/>
            <w:shd w:val="clear" w:color="auto" w:fill="DDD9C3" w:themeFill="background2" w:themeFillShade="E6"/>
            <w:vAlign w:val="center"/>
            <w:hideMark/>
          </w:tcPr>
          <w:p w14:paraId="78D7DBC0" w14:textId="77777777" w:rsidR="00D65AE5" w:rsidRPr="008F5784" w:rsidRDefault="00D65AE5" w:rsidP="00DD438C">
            <w:pPr>
              <w:spacing w:after="0" w:line="240" w:lineRule="auto"/>
              <w:jc w:val="center"/>
              <w:rPr>
                <w:rFonts w:ascii="Montserrat SemiBold" w:eastAsia="Times New Roman" w:hAnsi="Montserrat SemiBold" w:cs="Arial"/>
              </w:rPr>
            </w:pPr>
            <w:r w:rsidRPr="008F5784">
              <w:rPr>
                <w:rFonts w:ascii="Montserrat SemiBold" w:eastAsia="Times New Roman" w:hAnsi="Montserrat SemiBold" w:cs="Arial"/>
              </w:rPr>
              <w:t>Correo</w:t>
            </w:r>
            <w:r w:rsidR="00FD2BD3" w:rsidRPr="008F5784">
              <w:rPr>
                <w:rFonts w:ascii="Montserrat SemiBold" w:eastAsia="Times New Roman" w:hAnsi="Montserrat SemiBold" w:cs="Arial"/>
              </w:rPr>
              <w:t xml:space="preserve"> y Teléfono</w:t>
            </w:r>
          </w:p>
        </w:tc>
        <w:tc>
          <w:tcPr>
            <w:tcW w:w="3285" w:type="dxa"/>
            <w:shd w:val="clear" w:color="auto" w:fill="DDD9C3" w:themeFill="background2" w:themeFillShade="E6"/>
            <w:vAlign w:val="center"/>
            <w:hideMark/>
          </w:tcPr>
          <w:p w14:paraId="0C164FDC" w14:textId="77777777" w:rsidR="00D65AE5" w:rsidRPr="008F5784" w:rsidRDefault="00D65AE5" w:rsidP="00DD438C">
            <w:pPr>
              <w:spacing w:after="0" w:line="240" w:lineRule="auto"/>
              <w:jc w:val="center"/>
              <w:rPr>
                <w:rFonts w:ascii="Montserrat SemiBold" w:eastAsia="Times New Roman" w:hAnsi="Montserrat SemiBold" w:cs="Arial"/>
              </w:rPr>
            </w:pPr>
            <w:r w:rsidRPr="008F5784">
              <w:rPr>
                <w:rFonts w:ascii="Montserrat SemiBold" w:eastAsia="Times New Roman" w:hAnsi="Montserrat SemiBold" w:cs="Arial"/>
              </w:rPr>
              <w:t>Firma</w:t>
            </w:r>
          </w:p>
        </w:tc>
      </w:tr>
      <w:tr w:rsidR="005C022D" w:rsidRPr="00E9665B" w14:paraId="173978D3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CA37" w14:textId="2CD82F77" w:rsidR="005C022D" w:rsidRPr="005C7069" w:rsidRDefault="005C022D" w:rsidP="00F11445">
            <w:pP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Dra. Rosa Isabel Islas Arredondo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65F8" w14:textId="4B1F3D66" w:rsidR="005C022D" w:rsidRPr="005C7069" w:rsidRDefault="005C022D" w:rsidP="00D758B0">
            <w:pP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Titular de la Unidad de Evaluación del Desempeño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813B" w14:textId="08836200" w:rsidR="005C022D" w:rsidRPr="005C7069" w:rsidRDefault="005C022D" w:rsidP="005C7069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SHCP/UED</w:t>
            </w:r>
          </w:p>
        </w:tc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09FBB" w14:textId="6D31EF3F" w:rsidR="005C022D" w:rsidRDefault="005C022D" w:rsidP="00B17ECC">
            <w:pPr>
              <w:rPr>
                <w:rStyle w:val="Hipervnculo"/>
                <w:rFonts w:ascii="Montserrat Medium" w:hAnsi="Montserrat Medium" w:cs="Calibri"/>
                <w:sz w:val="20"/>
                <w:szCs w:val="20"/>
                <w:shd w:val="clear" w:color="auto" w:fill="FFFFFF"/>
              </w:rPr>
            </w:pPr>
            <w:r>
              <w:rPr>
                <w:rStyle w:val="Hipervnculo"/>
                <w:rFonts w:ascii="Montserrat Medium" w:hAnsi="Montserrat Medium" w:cs="Calibri"/>
                <w:sz w:val="20"/>
                <w:szCs w:val="20"/>
                <w:shd w:val="clear" w:color="auto" w:fill="FFFFFF"/>
              </w:rPr>
              <w:t>Rosa_islas@hacienda.gob.mx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1BCCB49C" w14:textId="2FB43661" w:rsidR="005C022D" w:rsidRPr="003347C2" w:rsidRDefault="005C022D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5C022D" w:rsidRPr="00E9665B" w14:paraId="20F00EC4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023B" w14:textId="760BAABC" w:rsidR="005C022D" w:rsidRDefault="005C022D" w:rsidP="00F11445">
            <w:pP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Mtra. Silvia Ariadna Díaz Castillo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3F5D" w14:textId="4F150DAC" w:rsidR="005C022D" w:rsidRDefault="005C022D" w:rsidP="00D758B0">
            <w:pP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Directora General Adjunta de Evaluación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B9E4" w14:textId="75BA64EF" w:rsidR="005C022D" w:rsidRDefault="005C022D" w:rsidP="005C7069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SHCP/UED</w:t>
            </w:r>
          </w:p>
        </w:tc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F10E7" w14:textId="571A6D8B" w:rsidR="005C022D" w:rsidRDefault="005C022D" w:rsidP="00B17ECC">
            <w:pPr>
              <w:rPr>
                <w:rStyle w:val="Hipervnculo"/>
                <w:rFonts w:ascii="Montserrat Medium" w:hAnsi="Montserrat Medium" w:cs="Calibri"/>
                <w:sz w:val="20"/>
                <w:szCs w:val="20"/>
                <w:shd w:val="clear" w:color="auto" w:fill="FFFFFF"/>
              </w:rPr>
            </w:pPr>
            <w:r>
              <w:rPr>
                <w:rStyle w:val="Hipervnculo"/>
                <w:rFonts w:ascii="Montserrat Medium" w:hAnsi="Montserrat Medium" w:cs="Calibri"/>
                <w:sz w:val="20"/>
                <w:szCs w:val="20"/>
                <w:shd w:val="clear" w:color="auto" w:fill="FFFFFF"/>
              </w:rPr>
              <w:t>Silvia_diaz@hacienda.gob.mx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63286D25" w14:textId="2BE960AA" w:rsidR="005C022D" w:rsidRDefault="005C022D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5C022D" w:rsidRPr="00E9665B" w14:paraId="7CA46BE8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93DA" w14:textId="36EC9210" w:rsidR="005C022D" w:rsidRDefault="005C022D" w:rsidP="00F11445">
            <w:pP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Mtra. Silvia Elena Meza Martínez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8E177" w14:textId="1E404231" w:rsidR="005C022D" w:rsidRDefault="005C022D" w:rsidP="00D758B0">
            <w:pP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Directora de Análisis de Información del Desempeño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992D" w14:textId="40AE1092" w:rsidR="005C022D" w:rsidRDefault="008336D1" w:rsidP="005C7069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SHCP/UED</w:t>
            </w:r>
          </w:p>
        </w:tc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7326F" w14:textId="2B05DC76" w:rsidR="005C022D" w:rsidRDefault="008336D1" w:rsidP="00B17ECC">
            <w:pPr>
              <w:rPr>
                <w:rStyle w:val="Hipervnculo"/>
                <w:rFonts w:ascii="Montserrat Medium" w:hAnsi="Montserrat Medium" w:cs="Calibri"/>
                <w:sz w:val="20"/>
                <w:szCs w:val="20"/>
                <w:shd w:val="clear" w:color="auto" w:fill="FFFFFF"/>
              </w:rPr>
            </w:pPr>
            <w:r>
              <w:rPr>
                <w:rStyle w:val="Hipervnculo"/>
                <w:rFonts w:ascii="Montserrat Medium" w:hAnsi="Montserrat Medium" w:cs="Calibri"/>
                <w:sz w:val="20"/>
                <w:szCs w:val="20"/>
                <w:shd w:val="clear" w:color="auto" w:fill="FFFFFF"/>
              </w:rPr>
              <w:t>Silvia_meza@hacienda.gob.mx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64E6930E" w14:textId="1AE7729C" w:rsidR="005C022D" w:rsidRDefault="008336D1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E72F58" w:rsidRPr="00E9665B" w14:paraId="54E742F4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23C2" w14:textId="77777777" w:rsidR="00E72F58" w:rsidRPr="005C7069" w:rsidRDefault="00B17ECC" w:rsidP="00F11445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Dra. </w:t>
            </w:r>
            <w:proofErr w:type="spellStart"/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Alethse</w:t>
            </w:r>
            <w:proofErr w:type="spellEnd"/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De la Torre Rosas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A079" w14:textId="77777777" w:rsidR="00E72F58" w:rsidRPr="005C7069" w:rsidRDefault="00B17ECC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Directora General de CENSIDA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F103" w14:textId="77777777" w:rsidR="00E72F58" w:rsidRPr="005C7069" w:rsidRDefault="005C7069" w:rsidP="005C7069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ADCA0" w14:textId="77777777" w:rsidR="00E72F58" w:rsidRPr="005C7069" w:rsidRDefault="00867454" w:rsidP="00B17ECC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7" w:history="1">
              <w:r w:rsidR="00B17ECC" w:rsidRPr="005C7069">
                <w:rPr>
                  <w:rStyle w:val="Hipervnculo"/>
                  <w:rFonts w:ascii="Montserrat Medium" w:hAnsi="Montserrat Medium" w:cs="Calibri"/>
                  <w:sz w:val="20"/>
                  <w:szCs w:val="20"/>
                  <w:shd w:val="clear" w:color="auto" w:fill="FFFFFF"/>
                </w:rPr>
                <w:t>alethse.delatorre@salud.gob.mx</w:t>
              </w:r>
            </w:hyperlink>
            <w:r w:rsidR="00B17ECC"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28AECC7B" w14:textId="3C24990C" w:rsidR="00E72F58" w:rsidRPr="003347C2" w:rsidRDefault="008336D1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na</w:t>
            </w:r>
          </w:p>
        </w:tc>
      </w:tr>
      <w:tr w:rsidR="00E72F58" w:rsidRPr="00E9665B" w14:paraId="15667423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744A" w14:textId="77777777" w:rsidR="00E72F58" w:rsidRPr="005C7069" w:rsidRDefault="00B17ECC" w:rsidP="00F11445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Dra. Miriam Veras Godoy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1911" w14:textId="5DF15BAC" w:rsidR="00E72F58" w:rsidRPr="005C7069" w:rsidRDefault="00B17ECC" w:rsidP="00D758B0">
            <w:pPr>
              <w:spacing w:after="240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Directora General de CENSIA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8761" w14:textId="77777777" w:rsidR="00E72F58" w:rsidRPr="005C7069" w:rsidRDefault="005C7069" w:rsidP="005C7069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664C9" w14:textId="77777777" w:rsidR="00E72F58" w:rsidRPr="005C7069" w:rsidRDefault="00867454" w:rsidP="00B17ECC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8" w:history="1">
              <w:r w:rsidR="00B17ECC" w:rsidRPr="005C7069">
                <w:rPr>
                  <w:rStyle w:val="Hipervnculo"/>
                  <w:rFonts w:ascii="Montserrat Medium" w:hAnsi="Montserrat Medium" w:cs="Calibri"/>
                  <w:sz w:val="20"/>
                  <w:szCs w:val="20"/>
                  <w:shd w:val="clear" w:color="auto" w:fill="FFFFFF"/>
                </w:rPr>
                <w:t>miriam.veras@salud.gob.mx</w:t>
              </w:r>
            </w:hyperlink>
            <w:r w:rsidR="00B17ECC"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0B8556FA" w14:textId="17CC645F" w:rsidR="00E72F58" w:rsidRPr="003347C2" w:rsidRDefault="00A7167C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E72F58" w:rsidRPr="00E9665B" w14:paraId="2DDB9013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28DA" w14:textId="77777777" w:rsidR="00E72F58" w:rsidRPr="005C7069" w:rsidRDefault="00B17ECC" w:rsidP="00F11445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Dra. Lorena Rodríguez Bores Ramírez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E746" w14:textId="0A64F400" w:rsidR="00E72F58" w:rsidRPr="005C7069" w:rsidRDefault="00B17ECC" w:rsidP="00D758B0">
            <w:pPr>
              <w:spacing w:after="240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Secretaria Técnica del CONSAME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251F" w14:textId="77777777" w:rsidR="00E72F58" w:rsidRPr="005C7069" w:rsidRDefault="005C7069" w:rsidP="005C7069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AF50C" w14:textId="3ED99088" w:rsidR="00E72F58" w:rsidRPr="005C7069" w:rsidRDefault="00867454" w:rsidP="00B17ECC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9" w:history="1">
              <w:r w:rsidR="006A48E3" w:rsidRPr="00C93036">
                <w:rPr>
                  <w:rStyle w:val="Hipervnculo"/>
                  <w:rFonts w:ascii="Montserrat Medium" w:hAnsi="Montserrat Medium" w:cs="Calibri"/>
                  <w:sz w:val="20"/>
                  <w:szCs w:val="20"/>
                  <w:shd w:val="clear" w:color="auto" w:fill="FFFFFF"/>
                </w:rPr>
                <w:t>lorena.rbores@salud.gob.mx</w:t>
              </w:r>
            </w:hyperlink>
            <w:r w:rsidR="00B17ECC"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40879E95" w14:textId="17333D2C" w:rsidR="00E72F58" w:rsidRPr="003347C2" w:rsidRDefault="00A7167C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E72F58" w:rsidRPr="00E9665B" w14:paraId="0E1EF370" w14:textId="77777777" w:rsidTr="003347C2">
        <w:trPr>
          <w:trHeight w:val="672"/>
        </w:trPr>
        <w:tc>
          <w:tcPr>
            <w:tcW w:w="2505" w:type="dxa"/>
            <w:shd w:val="clear" w:color="auto" w:fill="FFFFFF" w:themeFill="background1"/>
            <w:vAlign w:val="center"/>
          </w:tcPr>
          <w:p w14:paraId="5B32E97D" w14:textId="77777777" w:rsidR="00E72F58" w:rsidRPr="005C7069" w:rsidRDefault="00B17ECC" w:rsidP="00F11445">
            <w:pPr>
              <w:spacing w:after="0" w:line="240" w:lineRule="auto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Dr. Ruy López Ridaura</w:t>
            </w:r>
          </w:p>
        </w:tc>
        <w:tc>
          <w:tcPr>
            <w:tcW w:w="2952" w:type="dxa"/>
            <w:shd w:val="clear" w:color="auto" w:fill="FFFFFF" w:themeFill="background1"/>
            <w:vAlign w:val="center"/>
          </w:tcPr>
          <w:p w14:paraId="4B345047" w14:textId="3D15DA50" w:rsidR="00E72F58" w:rsidRPr="005C7069" w:rsidRDefault="00B17ECC" w:rsidP="00D758B0">
            <w:pPr>
              <w:spacing w:after="0" w:line="240" w:lineRule="auto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 General del CENAPRECE</w:t>
            </w:r>
          </w:p>
        </w:tc>
        <w:tc>
          <w:tcPr>
            <w:tcW w:w="1855" w:type="dxa"/>
            <w:shd w:val="clear" w:color="auto" w:fill="FFFFFF" w:themeFill="background1"/>
            <w:vAlign w:val="center"/>
          </w:tcPr>
          <w:p w14:paraId="30F894E7" w14:textId="77777777" w:rsidR="00E72F58" w:rsidRPr="005C7069" w:rsidRDefault="005C7069" w:rsidP="005C706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5C7069"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524FA" w14:textId="77777777" w:rsidR="00E72F58" w:rsidRPr="005C7069" w:rsidRDefault="00867454" w:rsidP="00B17ECC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0" w:history="1">
              <w:r w:rsidR="00B17ECC" w:rsidRPr="005C7069">
                <w:rPr>
                  <w:rStyle w:val="Hipervnculo"/>
                  <w:rFonts w:ascii="Montserrat Medium" w:hAnsi="Montserrat Medium" w:cs="Calibri"/>
                  <w:sz w:val="20"/>
                  <w:szCs w:val="20"/>
                  <w:shd w:val="clear" w:color="auto" w:fill="FFFFFF"/>
                </w:rPr>
                <w:t>ruy.lopez@salud.gob.mx</w:t>
              </w:r>
            </w:hyperlink>
            <w:r w:rsidR="00B17ECC"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68187A76" w14:textId="63103B0C" w:rsidR="00E72F58" w:rsidRPr="003347C2" w:rsidRDefault="008336D1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na</w:t>
            </w:r>
          </w:p>
        </w:tc>
      </w:tr>
      <w:tr w:rsidR="00E72F58" w:rsidRPr="00E9665B" w14:paraId="235226E5" w14:textId="77777777" w:rsidTr="003347C2">
        <w:trPr>
          <w:trHeight w:val="672"/>
        </w:trPr>
        <w:tc>
          <w:tcPr>
            <w:tcW w:w="2505" w:type="dxa"/>
            <w:shd w:val="clear" w:color="auto" w:fill="FFFFFF" w:themeFill="background1"/>
            <w:vAlign w:val="center"/>
          </w:tcPr>
          <w:p w14:paraId="546DB8BF" w14:textId="77777777" w:rsidR="00E72F58" w:rsidRPr="005C7069" w:rsidRDefault="00B17ECC" w:rsidP="00F11445">
            <w:pPr>
              <w:spacing w:after="0" w:line="240" w:lineRule="auto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Dr. Ricardo Cortés Alcalá</w:t>
            </w:r>
          </w:p>
        </w:tc>
        <w:tc>
          <w:tcPr>
            <w:tcW w:w="2952" w:type="dxa"/>
            <w:shd w:val="clear" w:color="auto" w:fill="FFFFFF" w:themeFill="background1"/>
            <w:vAlign w:val="center"/>
          </w:tcPr>
          <w:p w14:paraId="105565E9" w14:textId="77777777" w:rsidR="00E72F58" w:rsidRPr="005C7069" w:rsidRDefault="00B17ECC" w:rsidP="00D758B0">
            <w:pPr>
              <w:spacing w:after="0" w:line="240" w:lineRule="auto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 General de Promoción de la Salud,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4C0D" w14:textId="77777777" w:rsidR="00E72F58" w:rsidRPr="005C7069" w:rsidRDefault="005C7069" w:rsidP="005C706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5C7069"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94F3C" w14:textId="77777777" w:rsidR="00E72F58" w:rsidRPr="005C7069" w:rsidRDefault="00867454" w:rsidP="00B17ECC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1" w:history="1">
              <w:r w:rsidR="00B17ECC" w:rsidRPr="005C7069">
                <w:rPr>
                  <w:rStyle w:val="Hipervnculo"/>
                  <w:rFonts w:ascii="Montserrat Medium" w:hAnsi="Montserrat Medium" w:cs="Calibri"/>
                  <w:sz w:val="20"/>
                  <w:szCs w:val="20"/>
                  <w:shd w:val="clear" w:color="auto" w:fill="FFFFFF"/>
                </w:rPr>
                <w:t>ricardo.cortes@salud.gob.mx</w:t>
              </w:r>
            </w:hyperlink>
            <w:r w:rsidR="00B17ECC"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086199B3" w14:textId="6F411495" w:rsidR="00E72F58" w:rsidRPr="003347C2" w:rsidRDefault="005C022D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E72F58" w:rsidRPr="00617838" w14:paraId="7F879F51" w14:textId="77777777" w:rsidTr="003347C2">
        <w:trPr>
          <w:trHeight w:val="672"/>
        </w:trPr>
        <w:tc>
          <w:tcPr>
            <w:tcW w:w="2505" w:type="dxa"/>
            <w:shd w:val="clear" w:color="auto" w:fill="FFFFFF" w:themeFill="background1"/>
            <w:vAlign w:val="center"/>
          </w:tcPr>
          <w:p w14:paraId="21AAE1E1" w14:textId="77777777" w:rsidR="00E72F58" w:rsidRPr="005C7069" w:rsidRDefault="00B17ECC" w:rsidP="00F11445">
            <w:pPr>
              <w:spacing w:after="0" w:line="240" w:lineRule="auto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Dr. José Luis </w:t>
            </w:r>
            <w:proofErr w:type="spellStart"/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Alomía</w:t>
            </w:r>
            <w:proofErr w:type="spellEnd"/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Zegarra</w:t>
            </w:r>
          </w:p>
        </w:tc>
        <w:tc>
          <w:tcPr>
            <w:tcW w:w="2952" w:type="dxa"/>
            <w:shd w:val="clear" w:color="auto" w:fill="FFFFFF" w:themeFill="background1"/>
            <w:vAlign w:val="center"/>
          </w:tcPr>
          <w:p w14:paraId="33A8418A" w14:textId="77777777" w:rsidR="00E72F58" w:rsidRPr="005C7069" w:rsidRDefault="00B17ECC" w:rsidP="00D758B0">
            <w:pPr>
              <w:spacing w:after="0" w:line="240" w:lineRule="auto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 General de Epidemiología</w:t>
            </w:r>
          </w:p>
        </w:tc>
        <w:tc>
          <w:tcPr>
            <w:tcW w:w="1855" w:type="dxa"/>
            <w:shd w:val="clear" w:color="auto" w:fill="FFFFFF" w:themeFill="background1"/>
            <w:vAlign w:val="center"/>
          </w:tcPr>
          <w:p w14:paraId="58E72BF0" w14:textId="77777777" w:rsidR="00E72F58" w:rsidRPr="005C7069" w:rsidRDefault="005C7069" w:rsidP="005C7069">
            <w:pPr>
              <w:spacing w:after="0" w:line="240" w:lineRule="auto"/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5C7069"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D8A1A" w14:textId="77777777" w:rsidR="00E72F58" w:rsidRPr="005C7069" w:rsidRDefault="00867454" w:rsidP="00B17ECC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2" w:tgtFrame="_blank" w:history="1">
              <w:r w:rsidR="00B17ECC" w:rsidRPr="005C7069">
                <w:rPr>
                  <w:rStyle w:val="Hipervnculo"/>
                  <w:rFonts w:ascii="Montserrat Medium" w:hAnsi="Montserrat Medium" w:cs="Calibri"/>
                  <w:sz w:val="20"/>
                  <w:szCs w:val="20"/>
                  <w:shd w:val="clear" w:color="auto" w:fill="FFFFFF"/>
                  <w:lang w:val="es-ES"/>
                </w:rPr>
                <w:t>jose.alomia@salud.gob.mx</w:t>
              </w:r>
            </w:hyperlink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4BF7E136" w14:textId="00B62576" w:rsidR="00E72F58" w:rsidRPr="00617838" w:rsidRDefault="008336D1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na</w:t>
            </w:r>
          </w:p>
        </w:tc>
      </w:tr>
      <w:tr w:rsidR="00E72F58" w:rsidRPr="00617838" w14:paraId="1E3B90DC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EA4E" w14:textId="77777777" w:rsidR="00E72F58" w:rsidRPr="005C7069" w:rsidRDefault="00B17ECC" w:rsidP="00F11445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lastRenderedPageBreak/>
              <w:t>Dr. Jorge Enrique Trejo Gómora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59D4" w14:textId="77777777" w:rsidR="00E72F58" w:rsidRPr="005C7069" w:rsidRDefault="00B17ECC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 General del Centro Nacional de la Transfusión Sanguínea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C2EE" w14:textId="77777777" w:rsidR="00E72F58" w:rsidRPr="005C7069" w:rsidRDefault="005C7069" w:rsidP="005C7069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DEAF" w14:textId="77777777" w:rsidR="00E72F58" w:rsidRPr="005C7069" w:rsidRDefault="00867454" w:rsidP="00B17ECC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3" w:history="1">
              <w:r w:rsidR="00B17ECC" w:rsidRPr="005C7069">
                <w:rPr>
                  <w:rStyle w:val="Hipervnculo"/>
                  <w:rFonts w:ascii="Montserrat Medium" w:hAnsi="Montserrat Medium" w:cs="Calibri"/>
                  <w:sz w:val="20"/>
                  <w:szCs w:val="20"/>
                  <w:shd w:val="clear" w:color="auto" w:fill="FFFFFF"/>
                </w:rPr>
                <w:t>jorge.trejo@salud.gob.mx</w:t>
              </w:r>
            </w:hyperlink>
            <w:r w:rsidR="00B17ECC"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39EB9839" w14:textId="2EBF7A5C" w:rsidR="00E72F58" w:rsidRPr="00617838" w:rsidRDefault="005C022D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E72F58" w:rsidRPr="00617838" w14:paraId="763A4A06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0CB4" w14:textId="77777777" w:rsidR="00E72F58" w:rsidRPr="005C7069" w:rsidRDefault="00B17ECC" w:rsidP="00F11445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Dra. Karla Berdichevsky Feldman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4BDA" w14:textId="0F56ADC1" w:rsidR="00E72F58" w:rsidRPr="005C7069" w:rsidRDefault="00B17ECC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>Directora General del CNEGSR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CAC8" w14:textId="77777777" w:rsidR="00E72F58" w:rsidRPr="005C7069" w:rsidRDefault="005C7069" w:rsidP="005C7069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5C7069"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B134E" w14:textId="77777777" w:rsidR="00E72F58" w:rsidRPr="005C7069" w:rsidRDefault="00867454" w:rsidP="00B17ECC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4" w:history="1">
              <w:r w:rsidR="00B17ECC" w:rsidRPr="005C7069">
                <w:rPr>
                  <w:rStyle w:val="Hipervnculo"/>
                  <w:rFonts w:ascii="Montserrat Medium" w:hAnsi="Montserrat Medium" w:cs="Calibri"/>
                  <w:sz w:val="20"/>
                  <w:szCs w:val="20"/>
                  <w:shd w:val="clear" w:color="auto" w:fill="FFFFFF"/>
                </w:rPr>
                <w:t>karla.berdichevsky@salud.gob.mx</w:t>
              </w:r>
            </w:hyperlink>
            <w:r w:rsidR="00B17ECC" w:rsidRPr="005C7069">
              <w:rPr>
                <w:rFonts w:ascii="Montserrat Medium" w:hAnsi="Montserrat Medium" w:cs="Calibr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64A05719" w14:textId="23BE7E5A" w:rsidR="00E72F58" w:rsidRPr="00617838" w:rsidRDefault="00A7167C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FB2AA7" w:rsidRPr="00617838" w14:paraId="66D81F39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B042" w14:textId="77777777" w:rsidR="00FB2AA7" w:rsidRDefault="00FB2AA7" w:rsidP="00F11445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Mtra. Edith Acosta Pérez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92FF" w14:textId="77777777" w:rsidR="00FB2AA7" w:rsidRDefault="00FB2AA7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Directora de Operación SPPS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EAE5" w14:textId="77777777" w:rsidR="00FB2AA7" w:rsidRDefault="00FB2AA7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B3E1D" w14:textId="77777777" w:rsidR="00FB2AA7" w:rsidRDefault="00867454" w:rsidP="003E204A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5" w:history="1">
              <w:r w:rsidR="00FB2AA7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edith.acosta@salud.gob.mx</w:t>
              </w:r>
            </w:hyperlink>
            <w:r w:rsidR="00FB2AA7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36EAC018" w14:textId="5E021377" w:rsidR="00FB2AA7" w:rsidRPr="00617838" w:rsidRDefault="00A7167C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FB2AA7" w:rsidRPr="00617838" w14:paraId="0D65805D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CAFE" w14:textId="77777777" w:rsidR="00FB2AA7" w:rsidRDefault="00FB2AA7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Lic. Adelina Martínez Torres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1A5D" w14:textId="77777777" w:rsidR="00FB2AA7" w:rsidRDefault="00FB2AA7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Directora de Área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1C14" w14:textId="77777777" w:rsidR="00FB2AA7" w:rsidRDefault="00FB2AA7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SPPS/Salud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4113E" w14:textId="77777777" w:rsidR="00FB2AA7" w:rsidRDefault="00867454" w:rsidP="003E204A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6" w:history="1">
              <w:r w:rsidR="00FB2AA7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adelina.martinez@salud.gob.mx</w:t>
              </w:r>
            </w:hyperlink>
            <w:r w:rsidR="00FB2AA7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0DC65988" w14:textId="10B1B518" w:rsidR="00FB2AA7" w:rsidRPr="00617838" w:rsidRDefault="00A7167C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3E204A" w:rsidRPr="00617838" w14:paraId="377D2DCE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2DFB" w14:textId="77777777" w:rsidR="003E204A" w:rsidRDefault="003E204A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Mtro. Francisco Martínez </w:t>
            </w:r>
            <w:proofErr w:type="spellStart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Martínez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A084" w14:textId="77777777" w:rsidR="003E204A" w:rsidRDefault="003E204A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Director General de Programación y Presupuesto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D9D9" w14:textId="77777777" w:rsidR="003E204A" w:rsidRDefault="003E204A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proofErr w:type="spellStart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DGPyP</w:t>
            </w:r>
            <w:proofErr w:type="spellEnd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610E7" w14:textId="77777777" w:rsidR="003E204A" w:rsidRDefault="00867454" w:rsidP="003E204A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7" w:history="1">
              <w:r w:rsidR="00FB2AA7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francisco.martinezm@salud.gob.mx</w:t>
              </w:r>
            </w:hyperlink>
            <w:r w:rsidR="00FB2AA7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6F735B29" w14:textId="66C7DB22" w:rsidR="003E204A" w:rsidRPr="00617838" w:rsidRDefault="008336D1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na</w:t>
            </w:r>
            <w:bookmarkStart w:id="0" w:name="_GoBack"/>
            <w:bookmarkEnd w:id="0"/>
          </w:p>
        </w:tc>
      </w:tr>
      <w:tr w:rsidR="00D758B0" w:rsidRPr="00617838" w14:paraId="37681CEB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FFB1" w14:textId="77777777" w:rsidR="00D758B0" w:rsidRPr="00D758B0" w:rsidRDefault="003E204A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Lic. </w:t>
            </w:r>
            <w:r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>Felipe G. Morales López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0A90" w14:textId="77777777" w:rsidR="00D758B0" w:rsidRPr="00D758B0" w:rsidRDefault="003E204A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Director de área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E0F3" w14:textId="77777777" w:rsidR="00D758B0" w:rsidRPr="00D758B0" w:rsidRDefault="003E204A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proofErr w:type="spellStart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DGpyP</w:t>
            </w:r>
            <w:proofErr w:type="spellEnd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8B52" w14:textId="77777777" w:rsidR="00D758B0" w:rsidRPr="00D758B0" w:rsidRDefault="00867454" w:rsidP="003E204A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18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felipe.moralesl@salud.gob.mx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  <w:r w:rsidR="003E204A"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  <w:hyperlink r:id="rId19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felipemrlp@gmail.com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35988662" w14:textId="02C5FA5C" w:rsidR="00D758B0" w:rsidRPr="00617838" w:rsidRDefault="005C022D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D758B0" w:rsidRPr="00617838" w14:paraId="690F8B9A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2981" w14:textId="77777777" w:rsidR="00D758B0" w:rsidRPr="00D758B0" w:rsidRDefault="003E204A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Lic. </w:t>
            </w:r>
            <w:r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>Lorena Alejo Pérez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144D" w14:textId="77777777" w:rsidR="00D758B0" w:rsidRPr="00D758B0" w:rsidRDefault="003E204A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Subdirectora de área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B107" w14:textId="77777777" w:rsidR="00D758B0" w:rsidRPr="00D758B0" w:rsidRDefault="003E204A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proofErr w:type="spellStart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DGpyP</w:t>
            </w:r>
            <w:proofErr w:type="spellEnd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3853" w14:textId="77777777" w:rsidR="00D758B0" w:rsidRPr="00D758B0" w:rsidRDefault="00867454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20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lorena.alejo@salud.gob.mx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  <w:hyperlink r:id="rId21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lorena.c.alejo@hotmail.com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73F3BFBC" w14:textId="0C7D0CAC" w:rsidR="00D758B0" w:rsidRPr="00617838" w:rsidRDefault="00A7167C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D758B0" w:rsidRPr="00617838" w14:paraId="56E5B083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79FA" w14:textId="77777777" w:rsidR="00D758B0" w:rsidRPr="00D758B0" w:rsidRDefault="003E204A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Lic. </w:t>
            </w:r>
            <w:r>
              <w:t xml:space="preserve"> </w:t>
            </w:r>
            <w:r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>Lilia Pozos Padilla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15ED" w14:textId="65231749" w:rsidR="00D758B0" w:rsidRPr="00D758B0" w:rsidRDefault="00AE5041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Jefa</w:t>
            </w:r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de De</w:t>
            </w:r>
            <w:r w:rsidR="00F11445">
              <w:rPr>
                <w:rFonts w:ascii="Montserrat Medium" w:eastAsia="Times New Roman" w:hAnsi="Montserrat Medium" w:cs="Times New Roman"/>
                <w:sz w:val="20"/>
                <w:szCs w:val="20"/>
              </w:rPr>
              <w:t>partamento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2873" w14:textId="77777777" w:rsidR="00D758B0" w:rsidRPr="00D758B0" w:rsidRDefault="003E204A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proofErr w:type="spellStart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DGpyP</w:t>
            </w:r>
            <w:proofErr w:type="spellEnd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5874B" w14:textId="77777777" w:rsidR="00D758B0" w:rsidRPr="00D758B0" w:rsidRDefault="00867454" w:rsidP="003E204A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22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lilia.pozos@salud.gob.mx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  <w:r w:rsidR="003E204A"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  <w:hyperlink r:id="rId23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lilipozos@hotmail.com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6903EE9B" w14:textId="345BE9BE" w:rsidR="00D758B0" w:rsidRPr="00617838" w:rsidRDefault="00A7167C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D758B0" w:rsidRPr="00617838" w14:paraId="5FBAB509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6343" w14:textId="24198CB3" w:rsidR="00D758B0" w:rsidRPr="00D758B0" w:rsidRDefault="003E204A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Lic. </w:t>
            </w:r>
            <w:r>
              <w:t xml:space="preserve"> </w:t>
            </w:r>
            <w:r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Dora </w:t>
            </w:r>
            <w:r w:rsidR="00F11445"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>María</w:t>
            </w:r>
            <w:r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  <w:r w:rsidR="00F11445"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>Rentería</w:t>
            </w:r>
            <w:r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León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DABA" w14:textId="77777777" w:rsidR="00D758B0" w:rsidRPr="00D758B0" w:rsidRDefault="003E204A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Soporte administrativo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0629" w14:textId="77777777" w:rsidR="00D758B0" w:rsidRPr="00D758B0" w:rsidRDefault="003E204A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proofErr w:type="spellStart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DGpyP</w:t>
            </w:r>
            <w:proofErr w:type="spellEnd"/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E1EA6" w14:textId="77777777" w:rsidR="00D758B0" w:rsidRPr="00D758B0" w:rsidRDefault="00867454" w:rsidP="003E204A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24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dora.renteria@salud.gob.mx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  <w:r w:rsidR="003E204A" w:rsidRP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  <w:hyperlink r:id="rId25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dorarl74@hotmail.com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39AA9248" w14:textId="00225439" w:rsidR="00D758B0" w:rsidRPr="00617838" w:rsidRDefault="005C022D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E72F58" w:rsidRPr="00617838" w14:paraId="7D86C4AA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1528" w14:textId="77777777" w:rsidR="00E72F58" w:rsidRPr="00D758B0" w:rsidRDefault="00D758B0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D758B0">
              <w:rPr>
                <w:rFonts w:ascii="Montserrat Medium" w:eastAsia="Times New Roman" w:hAnsi="Montserrat Medium" w:cs="Times New Roman"/>
                <w:sz w:val="20"/>
                <w:szCs w:val="20"/>
              </w:rPr>
              <w:t>Dra. Elsa Ladrón de Guevara Morales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4ED0" w14:textId="6B1FA767" w:rsidR="00E72F58" w:rsidRPr="00D758B0" w:rsidRDefault="00F11445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Encargada del Despacho de la </w:t>
            </w:r>
            <w:r w:rsidR="00D758B0" w:rsidRPr="00D758B0">
              <w:rPr>
                <w:rFonts w:ascii="Montserrat Medium" w:eastAsia="Times New Roman" w:hAnsi="Montserrat Medium" w:cs="Times New Roman"/>
                <w:sz w:val="20"/>
                <w:szCs w:val="20"/>
              </w:rPr>
              <w:t>Direc</w:t>
            </w: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ción</w:t>
            </w:r>
            <w:r w:rsidR="00D758B0" w:rsidRPr="00D758B0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General de Evaluación del Desempeño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4CA5" w14:textId="77777777" w:rsidR="00E72F58" w:rsidRPr="00D758B0" w:rsidRDefault="00D758B0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D758B0">
              <w:rPr>
                <w:rFonts w:ascii="Montserrat Medium" w:eastAsia="Times New Roman" w:hAnsi="Montserrat Medium" w:cs="Times New Roman"/>
                <w:sz w:val="20"/>
                <w:szCs w:val="20"/>
              </w:rPr>
              <w:t>DGED/Salud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D0990" w14:textId="77777777" w:rsidR="00E72F58" w:rsidRPr="00D758B0" w:rsidRDefault="00867454" w:rsidP="00D758B0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26" w:history="1">
              <w:r w:rsidR="00D758B0" w:rsidRPr="00D758B0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elsa.guevara@salud.gob.mx</w:t>
              </w:r>
            </w:hyperlink>
            <w:r w:rsidR="00D758B0" w:rsidRPr="00D758B0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2CD4DF49" w14:textId="63954EEF" w:rsidR="00E72F58" w:rsidRPr="00617838" w:rsidRDefault="00A7167C" w:rsidP="00334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Ok</w:t>
            </w:r>
          </w:p>
        </w:tc>
      </w:tr>
      <w:tr w:rsidR="00E72F58" w:rsidRPr="00617838" w14:paraId="1A0B46D6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A319" w14:textId="77777777" w:rsidR="00E72F58" w:rsidRPr="00D758B0" w:rsidRDefault="00D758B0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 w:rsidRPr="00D758B0">
              <w:rPr>
                <w:rFonts w:ascii="Montserrat Medium" w:eastAsia="Times New Roman" w:hAnsi="Montserrat Medium" w:cs="Times New Roman"/>
                <w:sz w:val="20"/>
                <w:szCs w:val="20"/>
              </w:rPr>
              <w:lastRenderedPageBreak/>
              <w:t>Mtro</w:t>
            </w: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. Ibelcar Molina Mandujano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BAF0" w14:textId="77777777" w:rsidR="00E72F58" w:rsidRPr="00D758B0" w:rsidRDefault="00D758B0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Director de Evaluación de Programas Prioritarios y Especiales de Salud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869E" w14:textId="77777777" w:rsidR="00E72F58" w:rsidRPr="00D758B0" w:rsidRDefault="00D758B0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DGED/Salud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73F0D" w14:textId="77777777" w:rsidR="00F11445" w:rsidRDefault="00867454" w:rsidP="00F11445">
            <w:pPr>
              <w:spacing w:after="0" w:line="240" w:lineRule="auto"/>
              <w:rPr>
                <w:rStyle w:val="Hipervnculo"/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27" w:history="1">
              <w:r w:rsidR="00D758B0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ibelcar.molina@salud.gob.mx</w:t>
              </w:r>
            </w:hyperlink>
          </w:p>
          <w:p w14:paraId="2D2D37F0" w14:textId="71256837" w:rsidR="00F11445" w:rsidRPr="00F11445" w:rsidRDefault="00F11445" w:rsidP="00F11445">
            <w:pPr>
              <w:spacing w:after="0" w:line="240" w:lineRule="auto"/>
              <w:rPr>
                <w:rFonts w:ascii="Montserrat Medium" w:eastAsia="Times New Roman" w:hAnsi="Montserrat Medium" w:cs="Times New Roman"/>
                <w:color w:val="0000FF" w:themeColor="hyperlink"/>
                <w:sz w:val="20"/>
                <w:szCs w:val="20"/>
                <w:u w:val="single"/>
              </w:rPr>
            </w:pPr>
            <w:r w:rsidRPr="00F11445">
              <w:rPr>
                <w:rStyle w:val="Hipervnculo"/>
                <w:rFonts w:ascii="Montserrat Medium" w:eastAsia="Times New Roman" w:hAnsi="Montserrat Medium" w:cs="Times New Roman"/>
                <w:sz w:val="20"/>
                <w:szCs w:val="20"/>
              </w:rPr>
              <w:t>ibelcar.mm@gmail.com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3AC7B22D" w14:textId="04D6F633" w:rsidR="00E72F58" w:rsidRPr="00D758B0" w:rsidRDefault="00A7167C" w:rsidP="003347C2">
            <w:pPr>
              <w:spacing w:after="0" w:line="240" w:lineRule="auto"/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Ok</w:t>
            </w:r>
          </w:p>
        </w:tc>
      </w:tr>
      <w:tr w:rsidR="00D758B0" w:rsidRPr="00617838" w14:paraId="6C154CA6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3517" w14:textId="77777777" w:rsidR="00D758B0" w:rsidRPr="00D758B0" w:rsidRDefault="003E204A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Lic. Haydeé Martínez Ojeda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99C9" w14:textId="77777777" w:rsidR="00D758B0" w:rsidRDefault="003E204A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Subdirectora de Evaluación de Programas Especiales de Salud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6731C" w14:textId="77777777" w:rsidR="00D758B0" w:rsidRDefault="003E204A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DGED/Salud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AD0C3" w14:textId="77777777" w:rsidR="00D758B0" w:rsidRPr="00F11445" w:rsidRDefault="00867454" w:rsidP="00F11445">
            <w:pPr>
              <w:spacing w:after="0" w:line="240" w:lineRule="auto"/>
              <w:rPr>
                <w:rStyle w:val="Hipervnculo"/>
              </w:rPr>
            </w:pPr>
            <w:hyperlink r:id="rId28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haydee.martinez@salud.gob.mx</w:t>
              </w:r>
            </w:hyperlink>
          </w:p>
          <w:p w14:paraId="73C7AFA3" w14:textId="77777777" w:rsidR="003E204A" w:rsidRDefault="00867454" w:rsidP="00F11445">
            <w:pPr>
              <w:spacing w:after="0" w:line="240" w:lineRule="auto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29" w:history="1">
              <w:r w:rsidR="003E204A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haydee.mtzo@gmail.com</w:t>
              </w:r>
            </w:hyperlink>
            <w:r w:rsidR="003E204A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4EAA0882" w14:textId="37555BB5" w:rsidR="00D758B0" w:rsidRPr="00D758B0" w:rsidRDefault="00A7167C" w:rsidP="003347C2">
            <w:pPr>
              <w:spacing w:after="0" w:line="240" w:lineRule="auto"/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Ok</w:t>
            </w:r>
          </w:p>
        </w:tc>
      </w:tr>
      <w:tr w:rsidR="00AE5041" w:rsidRPr="00617838" w14:paraId="4F769DC5" w14:textId="77777777" w:rsidTr="003347C2">
        <w:trPr>
          <w:trHeight w:val="672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6BF4" w14:textId="77777777" w:rsidR="00AE5041" w:rsidRDefault="00AE5041" w:rsidP="00E72F5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Lic. Felicitas Beatriz Silva Roldán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15A1" w14:textId="77777777" w:rsidR="00AE5041" w:rsidRDefault="00AE5041" w:rsidP="00EA3438">
            <w:pPr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Jefa de Depto. de </w:t>
            </w:r>
            <w:r w:rsidR="00EA3438">
              <w:rPr>
                <w:rFonts w:ascii="Montserrat Medium" w:eastAsia="Times New Roman" w:hAnsi="Montserrat Medium" w:cs="Times New Roman"/>
                <w:sz w:val="20"/>
                <w:szCs w:val="20"/>
              </w:rPr>
              <w:t xml:space="preserve">Análisis y Seguimiento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9ED9" w14:textId="77777777" w:rsidR="00AE5041" w:rsidRDefault="00EA3438" w:rsidP="00E72F58">
            <w:pPr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DGED/Salud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18D3" w14:textId="77777777" w:rsidR="00F11445" w:rsidRDefault="00867454" w:rsidP="00F11445">
            <w:pPr>
              <w:spacing w:after="0" w:line="240" w:lineRule="auto"/>
              <w:rPr>
                <w:rStyle w:val="Hipervnculo"/>
                <w:rFonts w:ascii="Montserrat Medium" w:eastAsia="Times New Roman" w:hAnsi="Montserrat Medium" w:cs="Times New Roman"/>
                <w:sz w:val="20"/>
                <w:szCs w:val="20"/>
              </w:rPr>
            </w:pPr>
            <w:hyperlink r:id="rId30" w:history="1">
              <w:r w:rsidR="00EA3438" w:rsidRPr="004301F8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felicitas.silva@salud.gob.mx</w:t>
              </w:r>
            </w:hyperlink>
          </w:p>
          <w:p w14:paraId="6B18D11B" w14:textId="2F5E3124" w:rsidR="00F11445" w:rsidRPr="00F11445" w:rsidRDefault="00867454" w:rsidP="00F11445">
            <w:pPr>
              <w:spacing w:after="0" w:line="240" w:lineRule="auto"/>
              <w:rPr>
                <w:rFonts w:ascii="Montserrat Medium" w:eastAsia="Times New Roman" w:hAnsi="Montserrat Medium" w:cs="Times New Roman"/>
                <w:color w:val="0000FF" w:themeColor="hyperlink"/>
                <w:sz w:val="20"/>
                <w:szCs w:val="20"/>
                <w:u w:val="single"/>
              </w:rPr>
            </w:pPr>
            <w:hyperlink r:id="rId31" w:history="1">
              <w:r w:rsidR="00F11445" w:rsidRPr="00F11445">
                <w:rPr>
                  <w:rStyle w:val="Hipervnculo"/>
                  <w:rFonts w:ascii="Montserrat Medium" w:eastAsia="Times New Roman" w:hAnsi="Montserrat Medium" w:cs="Times New Roman"/>
                  <w:sz w:val="20"/>
                  <w:szCs w:val="20"/>
                </w:rPr>
                <w:t>fbeatris@yahoo.com.mx</w:t>
              </w:r>
            </w:hyperlink>
          </w:p>
        </w:tc>
        <w:tc>
          <w:tcPr>
            <w:tcW w:w="3285" w:type="dxa"/>
            <w:shd w:val="clear" w:color="auto" w:fill="auto"/>
            <w:noWrap/>
            <w:vAlign w:val="center"/>
          </w:tcPr>
          <w:p w14:paraId="321AF6B0" w14:textId="60AC0718" w:rsidR="00AE5041" w:rsidRPr="00D758B0" w:rsidRDefault="00A7167C" w:rsidP="003347C2">
            <w:pPr>
              <w:spacing w:after="0" w:line="240" w:lineRule="auto"/>
              <w:jc w:val="center"/>
              <w:rPr>
                <w:rFonts w:ascii="Montserrat Medium" w:eastAsia="Times New Roman" w:hAnsi="Montserrat Medium" w:cs="Times New Roman"/>
                <w:sz w:val="20"/>
                <w:szCs w:val="20"/>
              </w:rPr>
            </w:pPr>
            <w:r>
              <w:rPr>
                <w:rFonts w:ascii="Montserrat Medium" w:eastAsia="Times New Roman" w:hAnsi="Montserrat Medium" w:cs="Times New Roman"/>
                <w:sz w:val="20"/>
                <w:szCs w:val="20"/>
              </w:rPr>
              <w:t>ok</w:t>
            </w:r>
          </w:p>
        </w:tc>
      </w:tr>
    </w:tbl>
    <w:p w14:paraId="148F749F" w14:textId="77777777" w:rsidR="00CC624A" w:rsidRPr="00030D64" w:rsidRDefault="00CC624A" w:rsidP="00030D64">
      <w:pPr>
        <w:spacing w:after="0"/>
        <w:jc w:val="right"/>
        <w:rPr>
          <w:b/>
          <w:sz w:val="24"/>
          <w:szCs w:val="32"/>
        </w:rPr>
      </w:pPr>
    </w:p>
    <w:tbl>
      <w:tblPr>
        <w:tblStyle w:val="Tablaconcuadrcula"/>
        <w:tblpPr w:leftFromText="141" w:rightFromText="141" w:vertAnchor="text" w:horzAnchor="margin" w:tblpY="492"/>
        <w:tblW w:w="14519" w:type="dxa"/>
        <w:tblLayout w:type="fixed"/>
        <w:tblLook w:val="04A0" w:firstRow="1" w:lastRow="0" w:firstColumn="1" w:lastColumn="0" w:noHBand="0" w:noVBand="1"/>
      </w:tblPr>
      <w:tblGrid>
        <w:gridCol w:w="792"/>
        <w:gridCol w:w="9290"/>
        <w:gridCol w:w="1896"/>
        <w:gridCol w:w="2541"/>
      </w:tblGrid>
      <w:tr w:rsidR="00DD438C" w14:paraId="7EEFBAB4" w14:textId="77777777" w:rsidTr="00F11825">
        <w:trPr>
          <w:trHeight w:val="699"/>
        </w:trPr>
        <w:tc>
          <w:tcPr>
            <w:tcW w:w="14519" w:type="dxa"/>
            <w:gridSpan w:val="4"/>
            <w:shd w:val="clear" w:color="auto" w:fill="DDD9C3" w:themeFill="background2" w:themeFillShade="E6"/>
          </w:tcPr>
          <w:p w14:paraId="5E79BA5F" w14:textId="77777777" w:rsidR="00DD438C" w:rsidRPr="00DD438C" w:rsidRDefault="00DD438C" w:rsidP="00DD43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ACUERDOS DE REUNION</w:t>
            </w:r>
          </w:p>
        </w:tc>
      </w:tr>
      <w:tr w:rsidR="00DD438C" w14:paraId="6DF383EE" w14:textId="77777777" w:rsidTr="00832BEC">
        <w:trPr>
          <w:trHeight w:val="546"/>
        </w:trPr>
        <w:tc>
          <w:tcPr>
            <w:tcW w:w="792" w:type="dxa"/>
            <w:shd w:val="clear" w:color="auto" w:fill="DDD9C3" w:themeFill="background2" w:themeFillShade="E6"/>
            <w:vAlign w:val="center"/>
          </w:tcPr>
          <w:p w14:paraId="4DDA96AF" w14:textId="77777777" w:rsidR="00DD438C" w:rsidRPr="009A0FE1" w:rsidRDefault="00DD438C" w:rsidP="00DD438C">
            <w:pPr>
              <w:jc w:val="center"/>
              <w:rPr>
                <w:b/>
              </w:rPr>
            </w:pPr>
            <w:r w:rsidRPr="00DD438C">
              <w:rPr>
                <w:b/>
                <w:sz w:val="24"/>
                <w:szCs w:val="24"/>
              </w:rPr>
              <w:t>Núm</w:t>
            </w:r>
            <w:r>
              <w:rPr>
                <w:b/>
              </w:rPr>
              <w:t>.</w:t>
            </w:r>
          </w:p>
        </w:tc>
        <w:tc>
          <w:tcPr>
            <w:tcW w:w="9290" w:type="dxa"/>
            <w:shd w:val="clear" w:color="auto" w:fill="DDD9C3" w:themeFill="background2" w:themeFillShade="E6"/>
            <w:vAlign w:val="center"/>
          </w:tcPr>
          <w:p w14:paraId="55D384D3" w14:textId="77777777" w:rsidR="00DD438C" w:rsidRPr="00DD438C" w:rsidRDefault="00DD438C" w:rsidP="00DD438C">
            <w:pPr>
              <w:jc w:val="center"/>
              <w:rPr>
                <w:b/>
                <w:sz w:val="28"/>
                <w:szCs w:val="28"/>
              </w:rPr>
            </w:pPr>
            <w:r w:rsidRPr="00DD438C">
              <w:rPr>
                <w:b/>
                <w:sz w:val="28"/>
                <w:szCs w:val="28"/>
              </w:rPr>
              <w:t>Acuerdo</w:t>
            </w:r>
          </w:p>
        </w:tc>
        <w:tc>
          <w:tcPr>
            <w:tcW w:w="1896" w:type="dxa"/>
            <w:shd w:val="clear" w:color="auto" w:fill="DDD9C3" w:themeFill="background2" w:themeFillShade="E6"/>
            <w:vAlign w:val="center"/>
          </w:tcPr>
          <w:p w14:paraId="2E9B76E8" w14:textId="77777777" w:rsidR="00DD438C" w:rsidRPr="00DD438C" w:rsidRDefault="00DD438C" w:rsidP="00DD438C">
            <w:pPr>
              <w:jc w:val="center"/>
              <w:rPr>
                <w:b/>
                <w:sz w:val="28"/>
                <w:szCs w:val="28"/>
              </w:rPr>
            </w:pPr>
            <w:r w:rsidRPr="00DD438C">
              <w:rPr>
                <w:b/>
                <w:sz w:val="28"/>
                <w:szCs w:val="28"/>
              </w:rPr>
              <w:t>Responsable</w:t>
            </w:r>
          </w:p>
          <w:p w14:paraId="1D2D7D79" w14:textId="77777777" w:rsidR="00DD438C" w:rsidRPr="00DD438C" w:rsidRDefault="00DD438C" w:rsidP="00DD438C">
            <w:pPr>
              <w:jc w:val="center"/>
              <w:rPr>
                <w:b/>
                <w:sz w:val="28"/>
                <w:szCs w:val="28"/>
              </w:rPr>
            </w:pPr>
            <w:r w:rsidRPr="00DD438C">
              <w:rPr>
                <w:b/>
                <w:sz w:val="28"/>
                <w:szCs w:val="28"/>
              </w:rPr>
              <w:t>(área</w:t>
            </w:r>
          </w:p>
          <w:p w14:paraId="7533409A" w14:textId="77777777" w:rsidR="00DD438C" w:rsidRPr="00DD438C" w:rsidRDefault="00DD438C" w:rsidP="00DD438C">
            <w:pPr>
              <w:jc w:val="center"/>
              <w:rPr>
                <w:b/>
                <w:sz w:val="28"/>
                <w:szCs w:val="28"/>
              </w:rPr>
            </w:pPr>
            <w:r w:rsidRPr="00DD438C">
              <w:rPr>
                <w:b/>
                <w:sz w:val="28"/>
                <w:szCs w:val="28"/>
              </w:rPr>
              <w:t>/persona)</w:t>
            </w:r>
          </w:p>
        </w:tc>
        <w:tc>
          <w:tcPr>
            <w:tcW w:w="2541" w:type="dxa"/>
            <w:shd w:val="clear" w:color="auto" w:fill="DDD9C3" w:themeFill="background2" w:themeFillShade="E6"/>
            <w:vAlign w:val="center"/>
          </w:tcPr>
          <w:p w14:paraId="4A42563F" w14:textId="77777777" w:rsidR="00DD438C" w:rsidRPr="00DD438C" w:rsidRDefault="00DD438C" w:rsidP="00DD438C">
            <w:pPr>
              <w:jc w:val="center"/>
              <w:rPr>
                <w:b/>
                <w:sz w:val="28"/>
                <w:szCs w:val="28"/>
              </w:rPr>
            </w:pPr>
            <w:r w:rsidRPr="00DD438C">
              <w:rPr>
                <w:b/>
                <w:sz w:val="28"/>
                <w:szCs w:val="28"/>
              </w:rPr>
              <w:t>Fecha de atención</w:t>
            </w:r>
          </w:p>
        </w:tc>
      </w:tr>
      <w:tr w:rsidR="00DD438C" w14:paraId="15AE0799" w14:textId="77777777" w:rsidTr="00134F54">
        <w:trPr>
          <w:trHeight w:val="523"/>
        </w:trPr>
        <w:tc>
          <w:tcPr>
            <w:tcW w:w="792" w:type="dxa"/>
          </w:tcPr>
          <w:p w14:paraId="32192185" w14:textId="77777777" w:rsidR="00DD438C" w:rsidRDefault="00E56D8F" w:rsidP="00DD438C">
            <w:r>
              <w:t>1</w:t>
            </w:r>
          </w:p>
        </w:tc>
        <w:tc>
          <w:tcPr>
            <w:tcW w:w="9290" w:type="dxa"/>
          </w:tcPr>
          <w:p w14:paraId="0927C010" w14:textId="77777777" w:rsidR="00DD438C" w:rsidRPr="00620FA3" w:rsidRDefault="00DD438C" w:rsidP="00DD438C"/>
        </w:tc>
        <w:tc>
          <w:tcPr>
            <w:tcW w:w="1896" w:type="dxa"/>
          </w:tcPr>
          <w:p w14:paraId="54FFE9FF" w14:textId="77777777" w:rsidR="00DD438C" w:rsidRDefault="00DD438C" w:rsidP="00C6258F">
            <w:pPr>
              <w:jc w:val="center"/>
            </w:pPr>
          </w:p>
        </w:tc>
        <w:tc>
          <w:tcPr>
            <w:tcW w:w="2541" w:type="dxa"/>
          </w:tcPr>
          <w:p w14:paraId="78C0C0B6" w14:textId="77777777" w:rsidR="00DD438C" w:rsidRDefault="00DD438C" w:rsidP="00C6258F">
            <w:pPr>
              <w:jc w:val="center"/>
            </w:pPr>
          </w:p>
        </w:tc>
      </w:tr>
      <w:tr w:rsidR="00C6258F" w14:paraId="28A55847" w14:textId="77777777" w:rsidTr="00134F54">
        <w:trPr>
          <w:trHeight w:val="545"/>
        </w:trPr>
        <w:tc>
          <w:tcPr>
            <w:tcW w:w="792" w:type="dxa"/>
          </w:tcPr>
          <w:p w14:paraId="50662743" w14:textId="77777777" w:rsidR="00C6258F" w:rsidRDefault="00C6258F" w:rsidP="00C6258F">
            <w:r>
              <w:t>2</w:t>
            </w:r>
          </w:p>
        </w:tc>
        <w:tc>
          <w:tcPr>
            <w:tcW w:w="9290" w:type="dxa"/>
          </w:tcPr>
          <w:p w14:paraId="79FD1565" w14:textId="77777777" w:rsidR="00C6258F" w:rsidRPr="00620FA3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7D2ABEA5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6BE0C2FD" w14:textId="77777777" w:rsidR="00C6258F" w:rsidRDefault="00C6258F" w:rsidP="00C6258F">
            <w:pPr>
              <w:jc w:val="center"/>
            </w:pPr>
          </w:p>
        </w:tc>
      </w:tr>
      <w:tr w:rsidR="00C6258F" w14:paraId="34387C01" w14:textId="77777777" w:rsidTr="00134F54">
        <w:trPr>
          <w:trHeight w:val="567"/>
        </w:trPr>
        <w:tc>
          <w:tcPr>
            <w:tcW w:w="792" w:type="dxa"/>
          </w:tcPr>
          <w:p w14:paraId="6A3852B7" w14:textId="77777777" w:rsidR="00C6258F" w:rsidRDefault="00C6258F" w:rsidP="00C6258F">
            <w:r>
              <w:t>3</w:t>
            </w:r>
          </w:p>
        </w:tc>
        <w:tc>
          <w:tcPr>
            <w:tcW w:w="9290" w:type="dxa"/>
          </w:tcPr>
          <w:p w14:paraId="0DCA15CB" w14:textId="77777777" w:rsidR="00C6258F" w:rsidRPr="00620FA3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1CB2C206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10CA1947" w14:textId="77777777" w:rsidR="00C6258F" w:rsidRDefault="00C6258F" w:rsidP="00C6258F">
            <w:pPr>
              <w:jc w:val="center"/>
            </w:pPr>
          </w:p>
        </w:tc>
      </w:tr>
      <w:tr w:rsidR="00C6258F" w14:paraId="132A2921" w14:textId="77777777" w:rsidTr="00E56D8F">
        <w:trPr>
          <w:trHeight w:val="550"/>
        </w:trPr>
        <w:tc>
          <w:tcPr>
            <w:tcW w:w="792" w:type="dxa"/>
          </w:tcPr>
          <w:p w14:paraId="75FA0994" w14:textId="77777777" w:rsidR="00C6258F" w:rsidRDefault="00C6258F" w:rsidP="00C6258F">
            <w:r>
              <w:t>4</w:t>
            </w:r>
          </w:p>
        </w:tc>
        <w:tc>
          <w:tcPr>
            <w:tcW w:w="9290" w:type="dxa"/>
          </w:tcPr>
          <w:p w14:paraId="144E5D18" w14:textId="77777777" w:rsidR="00C6258F" w:rsidRPr="00620FA3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1D560B9B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09080165" w14:textId="77777777" w:rsidR="00C6258F" w:rsidRDefault="00C6258F" w:rsidP="00C6258F">
            <w:pPr>
              <w:jc w:val="center"/>
            </w:pPr>
          </w:p>
        </w:tc>
      </w:tr>
      <w:tr w:rsidR="00C6258F" w14:paraId="65B3E259" w14:textId="77777777" w:rsidTr="00134F54">
        <w:trPr>
          <w:trHeight w:val="554"/>
        </w:trPr>
        <w:tc>
          <w:tcPr>
            <w:tcW w:w="792" w:type="dxa"/>
          </w:tcPr>
          <w:p w14:paraId="53789B9F" w14:textId="77777777" w:rsidR="00C6258F" w:rsidRDefault="00C6258F" w:rsidP="00C6258F">
            <w:r>
              <w:t>5</w:t>
            </w:r>
          </w:p>
        </w:tc>
        <w:tc>
          <w:tcPr>
            <w:tcW w:w="9290" w:type="dxa"/>
          </w:tcPr>
          <w:p w14:paraId="54F70B49" w14:textId="77777777" w:rsidR="00C6258F" w:rsidRPr="00620FA3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2478D845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4B0DA65C" w14:textId="77777777" w:rsidR="00C6258F" w:rsidRDefault="00C6258F" w:rsidP="00C6258F">
            <w:pPr>
              <w:jc w:val="center"/>
            </w:pPr>
          </w:p>
        </w:tc>
      </w:tr>
      <w:tr w:rsidR="00C6258F" w14:paraId="612B81A6" w14:textId="77777777" w:rsidTr="00134F54">
        <w:trPr>
          <w:trHeight w:val="420"/>
        </w:trPr>
        <w:tc>
          <w:tcPr>
            <w:tcW w:w="792" w:type="dxa"/>
          </w:tcPr>
          <w:p w14:paraId="40FF62BF" w14:textId="77777777" w:rsidR="00C6258F" w:rsidRDefault="00C6258F" w:rsidP="00C6258F">
            <w:r>
              <w:t>6</w:t>
            </w:r>
          </w:p>
        </w:tc>
        <w:tc>
          <w:tcPr>
            <w:tcW w:w="9290" w:type="dxa"/>
          </w:tcPr>
          <w:p w14:paraId="207C213D" w14:textId="77777777" w:rsidR="00C6258F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5513F18F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7926D0F7" w14:textId="77777777" w:rsidR="00C6258F" w:rsidRDefault="00C6258F" w:rsidP="00C6258F">
            <w:pPr>
              <w:jc w:val="center"/>
            </w:pPr>
          </w:p>
        </w:tc>
      </w:tr>
      <w:tr w:rsidR="00C6258F" w14:paraId="13F27F78" w14:textId="77777777" w:rsidTr="00134F54">
        <w:trPr>
          <w:trHeight w:val="554"/>
        </w:trPr>
        <w:tc>
          <w:tcPr>
            <w:tcW w:w="792" w:type="dxa"/>
          </w:tcPr>
          <w:p w14:paraId="5D19A920" w14:textId="77777777" w:rsidR="00C6258F" w:rsidRDefault="00C6258F" w:rsidP="00C6258F">
            <w:r>
              <w:t>7</w:t>
            </w:r>
          </w:p>
        </w:tc>
        <w:tc>
          <w:tcPr>
            <w:tcW w:w="9290" w:type="dxa"/>
          </w:tcPr>
          <w:p w14:paraId="3C7A1913" w14:textId="77777777" w:rsidR="00C6258F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3320CFAF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0CCC47FD" w14:textId="77777777" w:rsidR="00C6258F" w:rsidRDefault="00C6258F" w:rsidP="00C6258F">
            <w:pPr>
              <w:jc w:val="center"/>
            </w:pPr>
          </w:p>
        </w:tc>
      </w:tr>
      <w:tr w:rsidR="00C6258F" w14:paraId="0AC1CBD8" w14:textId="77777777" w:rsidTr="00134F54">
        <w:trPr>
          <w:trHeight w:val="562"/>
        </w:trPr>
        <w:tc>
          <w:tcPr>
            <w:tcW w:w="792" w:type="dxa"/>
          </w:tcPr>
          <w:p w14:paraId="5910C7CE" w14:textId="77777777" w:rsidR="00C6258F" w:rsidRDefault="00C6258F" w:rsidP="00C6258F">
            <w:r>
              <w:lastRenderedPageBreak/>
              <w:t>8</w:t>
            </w:r>
          </w:p>
        </w:tc>
        <w:tc>
          <w:tcPr>
            <w:tcW w:w="9290" w:type="dxa"/>
          </w:tcPr>
          <w:p w14:paraId="73CDFFED" w14:textId="77777777" w:rsidR="00C6258F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40E01BFC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709E7A2C" w14:textId="77777777" w:rsidR="00C6258F" w:rsidRDefault="00C6258F" w:rsidP="00C6258F">
            <w:pPr>
              <w:jc w:val="center"/>
            </w:pPr>
          </w:p>
        </w:tc>
      </w:tr>
      <w:tr w:rsidR="00C6258F" w14:paraId="1AF6D913" w14:textId="77777777" w:rsidTr="00134F54">
        <w:trPr>
          <w:trHeight w:val="556"/>
        </w:trPr>
        <w:tc>
          <w:tcPr>
            <w:tcW w:w="792" w:type="dxa"/>
          </w:tcPr>
          <w:p w14:paraId="47B5D9A3" w14:textId="77777777" w:rsidR="00C6258F" w:rsidRDefault="00C6258F" w:rsidP="00C6258F">
            <w:r>
              <w:t>9</w:t>
            </w:r>
          </w:p>
        </w:tc>
        <w:tc>
          <w:tcPr>
            <w:tcW w:w="9290" w:type="dxa"/>
          </w:tcPr>
          <w:p w14:paraId="266B1696" w14:textId="77777777" w:rsidR="00C6258F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754E4032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5601B7D9" w14:textId="77777777" w:rsidR="00C6258F" w:rsidRDefault="00C6258F" w:rsidP="00C6258F">
            <w:pPr>
              <w:jc w:val="center"/>
            </w:pPr>
          </w:p>
        </w:tc>
      </w:tr>
      <w:tr w:rsidR="00C6258F" w14:paraId="7773B1FC" w14:textId="77777777" w:rsidTr="00134F54">
        <w:trPr>
          <w:trHeight w:val="564"/>
        </w:trPr>
        <w:tc>
          <w:tcPr>
            <w:tcW w:w="792" w:type="dxa"/>
          </w:tcPr>
          <w:p w14:paraId="0AF26E32" w14:textId="77777777" w:rsidR="00C6258F" w:rsidRDefault="00134F54" w:rsidP="00C6258F">
            <w:r>
              <w:t>10</w:t>
            </w:r>
          </w:p>
        </w:tc>
        <w:tc>
          <w:tcPr>
            <w:tcW w:w="9290" w:type="dxa"/>
          </w:tcPr>
          <w:p w14:paraId="117A21CC" w14:textId="77777777" w:rsidR="00C6258F" w:rsidRDefault="00C6258F" w:rsidP="00C6258F">
            <w:pPr>
              <w:rPr>
                <w:rFonts w:ascii="Calibri" w:hAnsi="Calibri" w:cs="Segoe UI"/>
                <w:color w:val="000000"/>
                <w:sz w:val="23"/>
                <w:szCs w:val="23"/>
              </w:rPr>
            </w:pPr>
          </w:p>
        </w:tc>
        <w:tc>
          <w:tcPr>
            <w:tcW w:w="1896" w:type="dxa"/>
          </w:tcPr>
          <w:p w14:paraId="156F5A57" w14:textId="77777777" w:rsidR="00C6258F" w:rsidRDefault="00C6258F" w:rsidP="00C6258F">
            <w:pPr>
              <w:jc w:val="center"/>
            </w:pPr>
          </w:p>
        </w:tc>
        <w:tc>
          <w:tcPr>
            <w:tcW w:w="2541" w:type="dxa"/>
          </w:tcPr>
          <w:p w14:paraId="6BE97D2A" w14:textId="77777777" w:rsidR="00C6258F" w:rsidRDefault="00C6258F" w:rsidP="00C6258F">
            <w:pPr>
              <w:jc w:val="center"/>
            </w:pPr>
          </w:p>
        </w:tc>
      </w:tr>
    </w:tbl>
    <w:p w14:paraId="2C8008F5" w14:textId="77777777" w:rsidR="00DD438C" w:rsidRDefault="00DD438C" w:rsidP="00030D64">
      <w:pPr>
        <w:rPr>
          <w:b/>
          <w:sz w:val="32"/>
          <w:szCs w:val="32"/>
        </w:rPr>
      </w:pPr>
    </w:p>
    <w:sectPr w:rsidR="00DD438C" w:rsidSect="00E5045E">
      <w:headerReference w:type="default" r:id="rId32"/>
      <w:pgSz w:w="15840" w:h="12240" w:orient="landscape" w:code="1"/>
      <w:pgMar w:top="720" w:right="720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95EE5" w14:textId="77777777" w:rsidR="00867454" w:rsidRDefault="00867454" w:rsidP="00CA49F8">
      <w:pPr>
        <w:spacing w:after="0" w:line="240" w:lineRule="auto"/>
      </w:pPr>
      <w:r>
        <w:separator/>
      </w:r>
    </w:p>
  </w:endnote>
  <w:endnote w:type="continuationSeparator" w:id="0">
    <w:p w14:paraId="3CC2FA83" w14:textId="77777777" w:rsidR="00867454" w:rsidRDefault="00867454" w:rsidP="00CA4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Regular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8E84F" w14:textId="77777777" w:rsidR="00867454" w:rsidRDefault="00867454" w:rsidP="00CA49F8">
      <w:pPr>
        <w:spacing w:after="0" w:line="240" w:lineRule="auto"/>
      </w:pPr>
      <w:r>
        <w:separator/>
      </w:r>
    </w:p>
  </w:footnote>
  <w:footnote w:type="continuationSeparator" w:id="0">
    <w:p w14:paraId="1FA11145" w14:textId="77777777" w:rsidR="00867454" w:rsidRDefault="00867454" w:rsidP="00CA4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45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56"/>
      <w:gridCol w:w="9040"/>
    </w:tblGrid>
    <w:tr w:rsidR="00F36DBD" w14:paraId="5D93B644" w14:textId="77777777" w:rsidTr="006A48E3">
      <w:trPr>
        <w:trHeight w:val="639"/>
      </w:trPr>
      <w:tc>
        <w:tcPr>
          <w:tcW w:w="5382" w:type="dxa"/>
          <w:vAlign w:val="bottom"/>
        </w:tcPr>
        <w:p w14:paraId="16100D80" w14:textId="7F3782A2" w:rsidR="00986A98" w:rsidRDefault="00F36DBD" w:rsidP="006A48E3">
          <w:pPr>
            <w:pStyle w:val="Encabezado"/>
            <w:jc w:val="center"/>
          </w:pPr>
          <w:r>
            <w:rPr>
              <w:noProof/>
              <w:lang w:eastAsia="es-MX"/>
            </w:rPr>
            <w:drawing>
              <wp:inline distT="0" distB="0" distL="0" distR="0" wp14:anchorId="5026D25B" wp14:editId="694B2B85">
                <wp:extent cx="3382645" cy="619125"/>
                <wp:effectExtent l="0" t="0" r="8255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414" cy="64507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14" w:type="dxa"/>
          <w:vAlign w:val="center"/>
        </w:tcPr>
        <w:p w14:paraId="00E2AEFD" w14:textId="77777777" w:rsidR="008F5784" w:rsidRDefault="00FA5BAA" w:rsidP="006A48E3">
          <w:pPr>
            <w:jc w:val="right"/>
            <w:rPr>
              <w:rFonts w:ascii="Montserrat Regular" w:eastAsia="Times New Roman" w:hAnsi="Montserrat Regular" w:cs="Times New Roman"/>
              <w:color w:val="807F83"/>
              <w:sz w:val="26"/>
              <w:szCs w:val="18"/>
            </w:rPr>
          </w:pPr>
          <w:r w:rsidRPr="008F5784">
            <w:rPr>
              <w:rFonts w:ascii="Montserrat Regular" w:eastAsia="Times New Roman" w:hAnsi="Montserrat Regular" w:cs="Times New Roman"/>
              <w:color w:val="807F83"/>
              <w:sz w:val="26"/>
              <w:szCs w:val="18"/>
            </w:rPr>
            <w:t>Dirección General de Evaluación del Desempeño</w:t>
          </w:r>
        </w:p>
        <w:p w14:paraId="4C55B4AB" w14:textId="77777777" w:rsidR="006A48E3" w:rsidRDefault="00FA5BAA" w:rsidP="006A48E3">
          <w:pPr>
            <w:jc w:val="right"/>
            <w:rPr>
              <w:rFonts w:ascii="Montserrat Regular" w:eastAsia="Times New Roman" w:hAnsi="Montserrat Regular" w:cs="Times New Roman"/>
              <w:color w:val="807F83"/>
              <w:sz w:val="24"/>
              <w:szCs w:val="18"/>
            </w:rPr>
          </w:pPr>
          <w:r w:rsidRPr="008F5784">
            <w:rPr>
              <w:rFonts w:ascii="Montserrat Regular" w:eastAsia="Times New Roman" w:hAnsi="Montserrat Regular" w:cs="Times New Roman"/>
              <w:color w:val="807F83"/>
              <w:sz w:val="24"/>
              <w:szCs w:val="18"/>
            </w:rPr>
            <w:t xml:space="preserve">Dirección de Evaluación de Programas </w:t>
          </w:r>
        </w:p>
        <w:p w14:paraId="135FCEF8" w14:textId="0F00D08E" w:rsidR="00FA5BAA" w:rsidRPr="001B2151" w:rsidRDefault="00FA5BAA" w:rsidP="006A48E3">
          <w:pPr>
            <w:jc w:val="right"/>
            <w:rPr>
              <w:b/>
              <w:sz w:val="32"/>
            </w:rPr>
          </w:pPr>
          <w:r w:rsidRPr="008F5784">
            <w:rPr>
              <w:rFonts w:ascii="Montserrat Regular" w:eastAsia="Times New Roman" w:hAnsi="Montserrat Regular" w:cs="Times New Roman"/>
              <w:color w:val="807F83"/>
              <w:sz w:val="24"/>
              <w:szCs w:val="18"/>
            </w:rPr>
            <w:t>Prioritarios y Especiales de Salud</w:t>
          </w:r>
        </w:p>
      </w:tc>
    </w:tr>
  </w:tbl>
  <w:p w14:paraId="06C4408F" w14:textId="5177E275" w:rsidR="001A4F03" w:rsidRDefault="001A4F03" w:rsidP="001A4F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E24C2"/>
    <w:multiLevelType w:val="hybridMultilevel"/>
    <w:tmpl w:val="D8389AB4"/>
    <w:lvl w:ilvl="0" w:tplc="9A94A852">
      <w:start w:val="1"/>
      <w:numFmt w:val="decimal"/>
      <w:lvlText w:val="%1)"/>
      <w:lvlJc w:val="left"/>
      <w:pPr>
        <w:ind w:left="720" w:hanging="360"/>
      </w:pPr>
      <w:rPr>
        <w:rFonts w:ascii="Calibri" w:hAnsi="Calibri" w:cs="Segoe UI" w:hint="default"/>
        <w:color w:val="000000"/>
        <w:sz w:val="23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9629D"/>
    <w:multiLevelType w:val="hybridMultilevel"/>
    <w:tmpl w:val="F31637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F7104"/>
    <w:multiLevelType w:val="hybridMultilevel"/>
    <w:tmpl w:val="3B26AFC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10BD3"/>
    <w:multiLevelType w:val="multilevel"/>
    <w:tmpl w:val="9994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BA0D88"/>
    <w:multiLevelType w:val="hybridMultilevel"/>
    <w:tmpl w:val="A78C30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A52EA"/>
    <w:multiLevelType w:val="hybridMultilevel"/>
    <w:tmpl w:val="422C06F2"/>
    <w:lvl w:ilvl="0" w:tplc="D4D0CEE4">
      <w:start w:val="1"/>
      <w:numFmt w:val="decimal"/>
      <w:lvlText w:val="%1)"/>
      <w:lvlJc w:val="left"/>
      <w:pPr>
        <w:ind w:left="720" w:hanging="360"/>
      </w:pPr>
      <w:rPr>
        <w:rFonts w:ascii="Calibri" w:hAnsi="Calibri" w:cs="Segoe UI" w:hint="default"/>
        <w:b/>
        <w:color w:val="000000"/>
        <w:sz w:val="23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1F"/>
    <w:rsid w:val="0000452E"/>
    <w:rsid w:val="0001172D"/>
    <w:rsid w:val="000128F0"/>
    <w:rsid w:val="00025BF7"/>
    <w:rsid w:val="00030D64"/>
    <w:rsid w:val="00032BE4"/>
    <w:rsid w:val="000407B3"/>
    <w:rsid w:val="00043F1F"/>
    <w:rsid w:val="000458ED"/>
    <w:rsid w:val="000514C9"/>
    <w:rsid w:val="0006073E"/>
    <w:rsid w:val="0006395A"/>
    <w:rsid w:val="00067406"/>
    <w:rsid w:val="00071D26"/>
    <w:rsid w:val="00082E35"/>
    <w:rsid w:val="00092B48"/>
    <w:rsid w:val="000948E7"/>
    <w:rsid w:val="000A2834"/>
    <w:rsid w:val="000B2221"/>
    <w:rsid w:val="000B77E6"/>
    <w:rsid w:val="000D01B9"/>
    <w:rsid w:val="00110F0E"/>
    <w:rsid w:val="001201FD"/>
    <w:rsid w:val="001237D4"/>
    <w:rsid w:val="00124EC9"/>
    <w:rsid w:val="00126ECE"/>
    <w:rsid w:val="00134F54"/>
    <w:rsid w:val="00143686"/>
    <w:rsid w:val="00145BE6"/>
    <w:rsid w:val="0015691F"/>
    <w:rsid w:val="001700A6"/>
    <w:rsid w:val="0017170F"/>
    <w:rsid w:val="0018045C"/>
    <w:rsid w:val="00190D77"/>
    <w:rsid w:val="00192735"/>
    <w:rsid w:val="00193208"/>
    <w:rsid w:val="00197492"/>
    <w:rsid w:val="001A4F03"/>
    <w:rsid w:val="001B2151"/>
    <w:rsid w:val="001B251A"/>
    <w:rsid w:val="001F54B4"/>
    <w:rsid w:val="001F7EAE"/>
    <w:rsid w:val="00214E83"/>
    <w:rsid w:val="002164AC"/>
    <w:rsid w:val="00224B89"/>
    <w:rsid w:val="00224D44"/>
    <w:rsid w:val="00232853"/>
    <w:rsid w:val="0024136D"/>
    <w:rsid w:val="00247E04"/>
    <w:rsid w:val="002526FC"/>
    <w:rsid w:val="00262812"/>
    <w:rsid w:val="002743E5"/>
    <w:rsid w:val="00280B00"/>
    <w:rsid w:val="00284DB8"/>
    <w:rsid w:val="00286CE2"/>
    <w:rsid w:val="002930D6"/>
    <w:rsid w:val="00293498"/>
    <w:rsid w:val="00296985"/>
    <w:rsid w:val="002A3D9F"/>
    <w:rsid w:val="002B1A9D"/>
    <w:rsid w:val="002D0D80"/>
    <w:rsid w:val="002D5EF9"/>
    <w:rsid w:val="002D68E2"/>
    <w:rsid w:val="002F6623"/>
    <w:rsid w:val="00310A55"/>
    <w:rsid w:val="00314BF3"/>
    <w:rsid w:val="00331211"/>
    <w:rsid w:val="003347C2"/>
    <w:rsid w:val="00336496"/>
    <w:rsid w:val="00340D2F"/>
    <w:rsid w:val="003545EF"/>
    <w:rsid w:val="0035577C"/>
    <w:rsid w:val="003700C3"/>
    <w:rsid w:val="00375088"/>
    <w:rsid w:val="003818A1"/>
    <w:rsid w:val="003958A8"/>
    <w:rsid w:val="003A10AA"/>
    <w:rsid w:val="003A5C82"/>
    <w:rsid w:val="003A5CBE"/>
    <w:rsid w:val="003B301A"/>
    <w:rsid w:val="003B7165"/>
    <w:rsid w:val="003B78D7"/>
    <w:rsid w:val="003C45C0"/>
    <w:rsid w:val="003E204A"/>
    <w:rsid w:val="003F1211"/>
    <w:rsid w:val="003F2076"/>
    <w:rsid w:val="003F2CFE"/>
    <w:rsid w:val="00404FBC"/>
    <w:rsid w:val="00410223"/>
    <w:rsid w:val="00421BD4"/>
    <w:rsid w:val="0042638A"/>
    <w:rsid w:val="00436247"/>
    <w:rsid w:val="004551B9"/>
    <w:rsid w:val="00460679"/>
    <w:rsid w:val="00463D37"/>
    <w:rsid w:val="00472435"/>
    <w:rsid w:val="00477106"/>
    <w:rsid w:val="00481BE7"/>
    <w:rsid w:val="00491779"/>
    <w:rsid w:val="00495481"/>
    <w:rsid w:val="004A5714"/>
    <w:rsid w:val="004A78AC"/>
    <w:rsid w:val="004C6D23"/>
    <w:rsid w:val="004E0B30"/>
    <w:rsid w:val="004E1C73"/>
    <w:rsid w:val="004E5DCC"/>
    <w:rsid w:val="004E6C26"/>
    <w:rsid w:val="004F3C4B"/>
    <w:rsid w:val="004F710F"/>
    <w:rsid w:val="00500D24"/>
    <w:rsid w:val="00501D20"/>
    <w:rsid w:val="005128BF"/>
    <w:rsid w:val="00517008"/>
    <w:rsid w:val="00524C3A"/>
    <w:rsid w:val="00526435"/>
    <w:rsid w:val="0055121D"/>
    <w:rsid w:val="00556855"/>
    <w:rsid w:val="00560EFE"/>
    <w:rsid w:val="00562EEF"/>
    <w:rsid w:val="00572690"/>
    <w:rsid w:val="00586EDB"/>
    <w:rsid w:val="00592C5E"/>
    <w:rsid w:val="005A4740"/>
    <w:rsid w:val="005A52AD"/>
    <w:rsid w:val="005B43D9"/>
    <w:rsid w:val="005B5668"/>
    <w:rsid w:val="005B61A5"/>
    <w:rsid w:val="005B7655"/>
    <w:rsid w:val="005C022D"/>
    <w:rsid w:val="005C5D84"/>
    <w:rsid w:val="005C7069"/>
    <w:rsid w:val="005E04BB"/>
    <w:rsid w:val="005E0840"/>
    <w:rsid w:val="005E3296"/>
    <w:rsid w:val="005F673B"/>
    <w:rsid w:val="006072E8"/>
    <w:rsid w:val="00610CF2"/>
    <w:rsid w:val="00611E14"/>
    <w:rsid w:val="00611EE7"/>
    <w:rsid w:val="00613647"/>
    <w:rsid w:val="00617838"/>
    <w:rsid w:val="00620FA3"/>
    <w:rsid w:val="00621058"/>
    <w:rsid w:val="00622A14"/>
    <w:rsid w:val="0063002B"/>
    <w:rsid w:val="00630B6A"/>
    <w:rsid w:val="00633020"/>
    <w:rsid w:val="00633D1F"/>
    <w:rsid w:val="006361B2"/>
    <w:rsid w:val="006416B9"/>
    <w:rsid w:val="00665951"/>
    <w:rsid w:val="00674907"/>
    <w:rsid w:val="00681FE1"/>
    <w:rsid w:val="00683768"/>
    <w:rsid w:val="00691577"/>
    <w:rsid w:val="006917BF"/>
    <w:rsid w:val="006968D1"/>
    <w:rsid w:val="006A48E3"/>
    <w:rsid w:val="006A63D7"/>
    <w:rsid w:val="006B0DB6"/>
    <w:rsid w:val="006B34B0"/>
    <w:rsid w:val="006B6C6B"/>
    <w:rsid w:val="006C27BD"/>
    <w:rsid w:val="006D3497"/>
    <w:rsid w:val="007126BB"/>
    <w:rsid w:val="0071504F"/>
    <w:rsid w:val="0071776A"/>
    <w:rsid w:val="00737CE7"/>
    <w:rsid w:val="00752DCC"/>
    <w:rsid w:val="0076730A"/>
    <w:rsid w:val="007778C6"/>
    <w:rsid w:val="007817E7"/>
    <w:rsid w:val="00794482"/>
    <w:rsid w:val="007961CB"/>
    <w:rsid w:val="007A1973"/>
    <w:rsid w:val="007B7996"/>
    <w:rsid w:val="007C2C57"/>
    <w:rsid w:val="007C6F8C"/>
    <w:rsid w:val="007D6D2F"/>
    <w:rsid w:val="007D7C57"/>
    <w:rsid w:val="007E21B2"/>
    <w:rsid w:val="007E62EF"/>
    <w:rsid w:val="007F1F24"/>
    <w:rsid w:val="007F4DD4"/>
    <w:rsid w:val="008056EF"/>
    <w:rsid w:val="008124C2"/>
    <w:rsid w:val="00812EDC"/>
    <w:rsid w:val="00814D02"/>
    <w:rsid w:val="008234AC"/>
    <w:rsid w:val="0082518D"/>
    <w:rsid w:val="00832BEC"/>
    <w:rsid w:val="008336D1"/>
    <w:rsid w:val="00844FED"/>
    <w:rsid w:val="00851A5B"/>
    <w:rsid w:val="008636EF"/>
    <w:rsid w:val="008643BB"/>
    <w:rsid w:val="00867454"/>
    <w:rsid w:val="00876987"/>
    <w:rsid w:val="00883412"/>
    <w:rsid w:val="0089340F"/>
    <w:rsid w:val="00894B97"/>
    <w:rsid w:val="00895493"/>
    <w:rsid w:val="008A742A"/>
    <w:rsid w:val="008A7E22"/>
    <w:rsid w:val="008B15CD"/>
    <w:rsid w:val="008B1A2C"/>
    <w:rsid w:val="008B2473"/>
    <w:rsid w:val="008B26F3"/>
    <w:rsid w:val="008D06E0"/>
    <w:rsid w:val="008D5FAC"/>
    <w:rsid w:val="008E3D9D"/>
    <w:rsid w:val="008E7300"/>
    <w:rsid w:val="008E784E"/>
    <w:rsid w:val="008F50BC"/>
    <w:rsid w:val="008F5784"/>
    <w:rsid w:val="00900EBD"/>
    <w:rsid w:val="00900FBB"/>
    <w:rsid w:val="009026DD"/>
    <w:rsid w:val="00902726"/>
    <w:rsid w:val="00906081"/>
    <w:rsid w:val="009102B5"/>
    <w:rsid w:val="00934CEA"/>
    <w:rsid w:val="009351BD"/>
    <w:rsid w:val="00937B30"/>
    <w:rsid w:val="00944647"/>
    <w:rsid w:val="00947BEB"/>
    <w:rsid w:val="00947F3B"/>
    <w:rsid w:val="00957AB7"/>
    <w:rsid w:val="00960BB8"/>
    <w:rsid w:val="009724E6"/>
    <w:rsid w:val="00973502"/>
    <w:rsid w:val="00984125"/>
    <w:rsid w:val="00986A98"/>
    <w:rsid w:val="00996AA2"/>
    <w:rsid w:val="009A0FE1"/>
    <w:rsid w:val="009A36B5"/>
    <w:rsid w:val="009B7266"/>
    <w:rsid w:val="009B73F6"/>
    <w:rsid w:val="009B7801"/>
    <w:rsid w:val="009C05EB"/>
    <w:rsid w:val="009D2126"/>
    <w:rsid w:val="009D33D3"/>
    <w:rsid w:val="009D4FF0"/>
    <w:rsid w:val="009E2E34"/>
    <w:rsid w:val="00A03DFE"/>
    <w:rsid w:val="00A1743F"/>
    <w:rsid w:val="00A2106E"/>
    <w:rsid w:val="00A56AA9"/>
    <w:rsid w:val="00A7167C"/>
    <w:rsid w:val="00A71BEF"/>
    <w:rsid w:val="00AA1C44"/>
    <w:rsid w:val="00AA47F5"/>
    <w:rsid w:val="00AB60E7"/>
    <w:rsid w:val="00AC3426"/>
    <w:rsid w:val="00AE4817"/>
    <w:rsid w:val="00AE5041"/>
    <w:rsid w:val="00AE6879"/>
    <w:rsid w:val="00AE6E9A"/>
    <w:rsid w:val="00AF0AAA"/>
    <w:rsid w:val="00AF190E"/>
    <w:rsid w:val="00AF1E2F"/>
    <w:rsid w:val="00AF671F"/>
    <w:rsid w:val="00B00A2A"/>
    <w:rsid w:val="00B06684"/>
    <w:rsid w:val="00B1598F"/>
    <w:rsid w:val="00B17BDA"/>
    <w:rsid w:val="00B17ECC"/>
    <w:rsid w:val="00B20590"/>
    <w:rsid w:val="00B21946"/>
    <w:rsid w:val="00B23CA2"/>
    <w:rsid w:val="00B320F8"/>
    <w:rsid w:val="00B32223"/>
    <w:rsid w:val="00B4484D"/>
    <w:rsid w:val="00B44DFD"/>
    <w:rsid w:val="00B56125"/>
    <w:rsid w:val="00B60D21"/>
    <w:rsid w:val="00B64C68"/>
    <w:rsid w:val="00B67C28"/>
    <w:rsid w:val="00B76D8B"/>
    <w:rsid w:val="00B80ACB"/>
    <w:rsid w:val="00B85B40"/>
    <w:rsid w:val="00BA17B3"/>
    <w:rsid w:val="00BB2E4A"/>
    <w:rsid w:val="00BC02BB"/>
    <w:rsid w:val="00BC60BD"/>
    <w:rsid w:val="00BC72BB"/>
    <w:rsid w:val="00BD4D6A"/>
    <w:rsid w:val="00BD54E7"/>
    <w:rsid w:val="00BE15B4"/>
    <w:rsid w:val="00BE4126"/>
    <w:rsid w:val="00BE41B8"/>
    <w:rsid w:val="00BF6112"/>
    <w:rsid w:val="00BF6C19"/>
    <w:rsid w:val="00C12202"/>
    <w:rsid w:val="00C14BEE"/>
    <w:rsid w:val="00C21845"/>
    <w:rsid w:val="00C266FB"/>
    <w:rsid w:val="00C347F0"/>
    <w:rsid w:val="00C45950"/>
    <w:rsid w:val="00C50FCE"/>
    <w:rsid w:val="00C6258F"/>
    <w:rsid w:val="00C722E1"/>
    <w:rsid w:val="00C81377"/>
    <w:rsid w:val="00C82217"/>
    <w:rsid w:val="00C86AFC"/>
    <w:rsid w:val="00C93109"/>
    <w:rsid w:val="00C93420"/>
    <w:rsid w:val="00C934A8"/>
    <w:rsid w:val="00C94713"/>
    <w:rsid w:val="00CA49F8"/>
    <w:rsid w:val="00CC419F"/>
    <w:rsid w:val="00CC4A7C"/>
    <w:rsid w:val="00CC624A"/>
    <w:rsid w:val="00CD26FF"/>
    <w:rsid w:val="00CE16FE"/>
    <w:rsid w:val="00CE1C39"/>
    <w:rsid w:val="00CE48EA"/>
    <w:rsid w:val="00CE5494"/>
    <w:rsid w:val="00CF068E"/>
    <w:rsid w:val="00CF6A36"/>
    <w:rsid w:val="00D13F18"/>
    <w:rsid w:val="00D20CF9"/>
    <w:rsid w:val="00D22269"/>
    <w:rsid w:val="00D24B26"/>
    <w:rsid w:val="00D32BD1"/>
    <w:rsid w:val="00D331D8"/>
    <w:rsid w:val="00D35BCB"/>
    <w:rsid w:val="00D4060E"/>
    <w:rsid w:val="00D42FE0"/>
    <w:rsid w:val="00D43B5D"/>
    <w:rsid w:val="00D56B2B"/>
    <w:rsid w:val="00D64A37"/>
    <w:rsid w:val="00D65AE5"/>
    <w:rsid w:val="00D733DA"/>
    <w:rsid w:val="00D758B0"/>
    <w:rsid w:val="00D81013"/>
    <w:rsid w:val="00D8445E"/>
    <w:rsid w:val="00D97465"/>
    <w:rsid w:val="00DA2EE4"/>
    <w:rsid w:val="00DB4851"/>
    <w:rsid w:val="00DB67D2"/>
    <w:rsid w:val="00DC7C85"/>
    <w:rsid w:val="00DD28F6"/>
    <w:rsid w:val="00DD3439"/>
    <w:rsid w:val="00DD3873"/>
    <w:rsid w:val="00DD3C7D"/>
    <w:rsid w:val="00DD438C"/>
    <w:rsid w:val="00DD457D"/>
    <w:rsid w:val="00E02B70"/>
    <w:rsid w:val="00E12ABF"/>
    <w:rsid w:val="00E23AFB"/>
    <w:rsid w:val="00E24247"/>
    <w:rsid w:val="00E30FB7"/>
    <w:rsid w:val="00E41D09"/>
    <w:rsid w:val="00E4306A"/>
    <w:rsid w:val="00E5045E"/>
    <w:rsid w:val="00E56D8F"/>
    <w:rsid w:val="00E70621"/>
    <w:rsid w:val="00E72F58"/>
    <w:rsid w:val="00E82D72"/>
    <w:rsid w:val="00E83B89"/>
    <w:rsid w:val="00E84464"/>
    <w:rsid w:val="00E9665B"/>
    <w:rsid w:val="00EA1094"/>
    <w:rsid w:val="00EA3438"/>
    <w:rsid w:val="00EB04FE"/>
    <w:rsid w:val="00EB5B03"/>
    <w:rsid w:val="00ED26A3"/>
    <w:rsid w:val="00ED5077"/>
    <w:rsid w:val="00EE7A4F"/>
    <w:rsid w:val="00F01691"/>
    <w:rsid w:val="00F05C73"/>
    <w:rsid w:val="00F105D6"/>
    <w:rsid w:val="00F11445"/>
    <w:rsid w:val="00F11825"/>
    <w:rsid w:val="00F129F8"/>
    <w:rsid w:val="00F157C0"/>
    <w:rsid w:val="00F2159A"/>
    <w:rsid w:val="00F255EB"/>
    <w:rsid w:val="00F2736F"/>
    <w:rsid w:val="00F31012"/>
    <w:rsid w:val="00F355B6"/>
    <w:rsid w:val="00F36DBD"/>
    <w:rsid w:val="00F46125"/>
    <w:rsid w:val="00F66DB7"/>
    <w:rsid w:val="00F75148"/>
    <w:rsid w:val="00F822D8"/>
    <w:rsid w:val="00F8501C"/>
    <w:rsid w:val="00F86344"/>
    <w:rsid w:val="00FA0BC5"/>
    <w:rsid w:val="00FA5BAA"/>
    <w:rsid w:val="00FA66F1"/>
    <w:rsid w:val="00FB2AA7"/>
    <w:rsid w:val="00FB511B"/>
    <w:rsid w:val="00FC7113"/>
    <w:rsid w:val="00FD2BD3"/>
    <w:rsid w:val="00FE46F8"/>
    <w:rsid w:val="00FE4B4F"/>
    <w:rsid w:val="00F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731CD"/>
  <w15:docId w15:val="{839480FC-857A-4767-8B93-CC0A1A89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D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F6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F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671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49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49F8"/>
  </w:style>
  <w:style w:type="paragraph" w:styleId="Piedepgina">
    <w:name w:val="footer"/>
    <w:basedOn w:val="Normal"/>
    <w:link w:val="PiedepginaCar"/>
    <w:uiPriority w:val="99"/>
    <w:unhideWhenUsed/>
    <w:rsid w:val="00CA49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49F8"/>
  </w:style>
  <w:style w:type="paragraph" w:styleId="Prrafodelista">
    <w:name w:val="List Paragraph"/>
    <w:basedOn w:val="Normal"/>
    <w:uiPriority w:val="34"/>
    <w:qFormat/>
    <w:rsid w:val="003A5CBE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D733DA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BA17B3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11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06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1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43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55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040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6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795381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853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949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023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9685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2804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095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11700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653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8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orge.trejo@salud.gob.mx" TargetMode="External"/><Relationship Id="rId18" Type="http://schemas.openxmlformats.org/officeDocument/2006/relationships/hyperlink" Target="mailto:felipe.moralesl@salud.gob.mx" TargetMode="External"/><Relationship Id="rId26" Type="http://schemas.openxmlformats.org/officeDocument/2006/relationships/hyperlink" Target="mailto:elsa.guevara@salud.gob.mx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orena.c.alejo@hotmail.com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alethse.delatorre@salud.gob.mx" TargetMode="External"/><Relationship Id="rId12" Type="http://schemas.openxmlformats.org/officeDocument/2006/relationships/hyperlink" Target="mailto:jose.alomia@salud.gob.mx" TargetMode="External"/><Relationship Id="rId17" Type="http://schemas.openxmlformats.org/officeDocument/2006/relationships/hyperlink" Target="mailto:francisco.martinezm@salud.gob.mx" TargetMode="External"/><Relationship Id="rId25" Type="http://schemas.openxmlformats.org/officeDocument/2006/relationships/hyperlink" Target="mailto:dorarl74@hotmail.co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delina.martinez@salud.gob.mx" TargetMode="External"/><Relationship Id="rId20" Type="http://schemas.openxmlformats.org/officeDocument/2006/relationships/hyperlink" Target="mailto:lorena.alejo@salud.gob.mx" TargetMode="External"/><Relationship Id="rId29" Type="http://schemas.openxmlformats.org/officeDocument/2006/relationships/hyperlink" Target="mailto:haydee.mtzo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icardo.cortes@salud.gob.mx" TargetMode="External"/><Relationship Id="rId24" Type="http://schemas.openxmlformats.org/officeDocument/2006/relationships/hyperlink" Target="mailto:dora.renteria@salud.gob.mx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edith.acosta@salud.gob.mx" TargetMode="External"/><Relationship Id="rId23" Type="http://schemas.openxmlformats.org/officeDocument/2006/relationships/hyperlink" Target="mailto:lilipozos@hotmail.com" TargetMode="External"/><Relationship Id="rId28" Type="http://schemas.openxmlformats.org/officeDocument/2006/relationships/hyperlink" Target="mailto:haydee.martinez@salud.gob.mx" TargetMode="External"/><Relationship Id="rId10" Type="http://schemas.openxmlformats.org/officeDocument/2006/relationships/hyperlink" Target="mailto:ruy.lopez@salud.gob.mx" TargetMode="External"/><Relationship Id="rId19" Type="http://schemas.openxmlformats.org/officeDocument/2006/relationships/hyperlink" Target="mailto:felipemrlp@gmail.com" TargetMode="External"/><Relationship Id="rId31" Type="http://schemas.openxmlformats.org/officeDocument/2006/relationships/hyperlink" Target="mailto:fbeatris@yahoo.com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orena.rbores@salud.gob.mx" TargetMode="External"/><Relationship Id="rId14" Type="http://schemas.openxmlformats.org/officeDocument/2006/relationships/hyperlink" Target="mailto:karla.berdichevsky@salud.gob.mx" TargetMode="External"/><Relationship Id="rId22" Type="http://schemas.openxmlformats.org/officeDocument/2006/relationships/hyperlink" Target="mailto:lilia.pozos@salud.gob.mx" TargetMode="External"/><Relationship Id="rId27" Type="http://schemas.openxmlformats.org/officeDocument/2006/relationships/hyperlink" Target="mailto:ibelcar.molina@salud.gob.mx" TargetMode="External"/><Relationship Id="rId30" Type="http://schemas.openxmlformats.org/officeDocument/2006/relationships/hyperlink" Target="mailto:felicitas.silva@salud.gob.mx" TargetMode="External"/><Relationship Id="rId8" Type="http://schemas.openxmlformats.org/officeDocument/2006/relationships/hyperlink" Target="mailto:miriam.veras@salud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Yomara nice Dominguez Contreras</dc:creator>
  <cp:lastModifiedBy>Ariadna Díaz</cp:lastModifiedBy>
  <cp:revision>2</cp:revision>
  <cp:lastPrinted>2019-10-24T16:04:00Z</cp:lastPrinted>
  <dcterms:created xsi:type="dcterms:W3CDTF">2020-04-08T21:17:00Z</dcterms:created>
  <dcterms:modified xsi:type="dcterms:W3CDTF">2020-04-08T21:17:00Z</dcterms:modified>
</cp:coreProperties>
</file>